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020" w:rsidRPr="00DD50C9" w:rsidRDefault="00FB2020" w:rsidP="00FB2020">
      <w:pPr>
        <w:spacing w:line="360" w:lineRule="auto"/>
        <w:jc w:val="center"/>
        <w:rPr>
          <w:b/>
        </w:rPr>
      </w:pPr>
      <w:r w:rsidRPr="00DD50C9">
        <w:rPr>
          <w:b/>
        </w:rPr>
        <w:t xml:space="preserve">МЕТОДИЧЕСКИЕ РЕКОМЕНДАЦИИ </w:t>
      </w:r>
    </w:p>
    <w:p w:rsidR="00FB2020" w:rsidRPr="00DD50C9" w:rsidRDefault="00B219DA" w:rsidP="00FB2020">
      <w:pPr>
        <w:spacing w:line="360" w:lineRule="auto"/>
        <w:jc w:val="center"/>
        <w:rPr>
          <w:b/>
        </w:rPr>
      </w:pPr>
      <w:r w:rsidRPr="00DD50C9">
        <w:rPr>
          <w:b/>
        </w:rPr>
        <w:t>ПО ОРГАНИЗАЦИИ РАБОТЫ ПО СОЦИАЛЬНО-БЫТОВОЙ АДАПТАЦИИ ДЕТЕЙ-ИНВАЛИДОВ ДЛЯ ОБРАЗОВАТЕЛЬНЫХ ОРГАНИЗАЦИЙ, РЕАЛИЗУЮЩИХ АДАПТИРОВАННЫЕ ОБРАЗОВАТЕЛЬНЫЕ ПРОГРАММЫ</w:t>
      </w:r>
    </w:p>
    <w:p w:rsidR="00FB2020" w:rsidRPr="00DD50C9" w:rsidRDefault="00FB2020" w:rsidP="002C4046">
      <w:pPr>
        <w:spacing w:line="360" w:lineRule="auto"/>
        <w:ind w:firstLine="1080"/>
        <w:jc w:val="both"/>
        <w:rPr>
          <w:b/>
          <w:bCs/>
          <w:lang w:eastAsia="ar-SA"/>
        </w:rPr>
      </w:pPr>
    </w:p>
    <w:p w:rsidR="00CD0550" w:rsidRPr="00DD50C9" w:rsidRDefault="00CD0550" w:rsidP="00CD0550">
      <w:pPr>
        <w:spacing w:line="360" w:lineRule="auto"/>
        <w:ind w:firstLine="708"/>
        <w:jc w:val="both"/>
      </w:pPr>
      <w:r w:rsidRPr="00DD50C9">
        <w:t>Данные рекомендации имеют целью представить возможные варианты деятельности образовательных организаций в соответствии с федеральным образовательным стандартом для обучающихся с ограниченными возможностями здоровья (далее – ФГОС НОО ОВЗ) и федеральн</w:t>
      </w:r>
      <w:r w:rsidR="00CC742B" w:rsidRPr="00DD50C9">
        <w:t>ым</w:t>
      </w:r>
      <w:r w:rsidRPr="00DD50C9">
        <w:t xml:space="preserve"> государственн</w:t>
      </w:r>
      <w:r w:rsidR="00CC742B" w:rsidRPr="00DD50C9">
        <w:t>ым</w:t>
      </w:r>
      <w:r w:rsidRPr="00DD50C9">
        <w:t xml:space="preserve"> образовательн</w:t>
      </w:r>
      <w:r w:rsidR="00CC742B" w:rsidRPr="00DD50C9">
        <w:t>ым</w:t>
      </w:r>
      <w:r w:rsidRPr="00DD50C9">
        <w:t xml:space="preserve"> стандарт</w:t>
      </w:r>
      <w:r w:rsidR="00CC742B" w:rsidRPr="00DD50C9">
        <w:t>ом</w:t>
      </w:r>
      <w:r w:rsidRPr="00DD50C9">
        <w:t xml:space="preserve"> образования обучающихся с </w:t>
      </w:r>
      <w:r w:rsidR="00064DB7" w:rsidRPr="00DD50C9">
        <w:t>умственной отсталостью (интеллектуальными нарушениями) (далее – ФГОС у/о) по организации работы по социально-бытовой адаптации.</w:t>
      </w:r>
    </w:p>
    <w:p w:rsidR="00FB4767" w:rsidRPr="00DD50C9" w:rsidRDefault="00CD0550" w:rsidP="00FB4767">
      <w:pPr>
        <w:spacing w:line="360" w:lineRule="auto"/>
        <w:ind w:firstLine="851"/>
        <w:jc w:val="both"/>
      </w:pPr>
      <w:r w:rsidRPr="00DD50C9">
        <w:t xml:space="preserve">Представленные материалы по организации работы по социально-бытовой адаптации </w:t>
      </w:r>
      <w:r w:rsidR="00FB4767" w:rsidRPr="00DD50C9">
        <w:t xml:space="preserve">направлены на </w:t>
      </w:r>
      <w:r w:rsidR="00CC742B" w:rsidRPr="00DD50C9">
        <w:t>регламентацию</w:t>
      </w:r>
      <w:r w:rsidR="00FB4767" w:rsidRPr="00DD50C9">
        <w:t xml:space="preserve"> деятельности образовательной организации с обучающимися, </w:t>
      </w:r>
      <w:r w:rsidR="00CC742B" w:rsidRPr="00DD50C9">
        <w:t xml:space="preserve">преимущественно </w:t>
      </w:r>
      <w:r w:rsidR="00FB4767" w:rsidRPr="00DD50C9">
        <w:t xml:space="preserve">имеющими </w:t>
      </w:r>
      <w:r w:rsidR="00CC742B" w:rsidRPr="00DD50C9">
        <w:t xml:space="preserve">помимо статуса «обучающийся с ОВЗ» </w:t>
      </w:r>
      <w:r w:rsidR="00FB4767" w:rsidRPr="00DD50C9">
        <w:t>медицинский статус «ребенок-инвалид»:</w:t>
      </w:r>
    </w:p>
    <w:p w:rsidR="00FB4767" w:rsidRPr="00DD50C9" w:rsidRDefault="00FB4767" w:rsidP="00FB4767">
      <w:pPr>
        <w:spacing w:line="360" w:lineRule="auto"/>
        <w:ind w:firstLine="851"/>
        <w:jc w:val="both"/>
      </w:pPr>
      <w:r w:rsidRPr="00DD50C9">
        <w:t>•</w:t>
      </w:r>
      <w:r w:rsidRPr="00DD50C9">
        <w:tab/>
        <w:t>дети с нарушением слуха (глухие, слабослышащие и позднооглохшие);</w:t>
      </w:r>
    </w:p>
    <w:p w:rsidR="00FB4767" w:rsidRPr="00DD50C9" w:rsidRDefault="00FB4767" w:rsidP="00FB4767">
      <w:pPr>
        <w:spacing w:line="360" w:lineRule="auto"/>
        <w:ind w:firstLine="851"/>
        <w:jc w:val="both"/>
      </w:pPr>
      <w:r w:rsidRPr="00DD50C9">
        <w:t>•</w:t>
      </w:r>
      <w:r w:rsidRPr="00DD50C9">
        <w:tab/>
        <w:t>дети с нарушением зрения (слепые и слабовидящие);</w:t>
      </w:r>
    </w:p>
    <w:p w:rsidR="00FB4767" w:rsidRPr="00DD50C9" w:rsidRDefault="00FB4767" w:rsidP="00FB4767">
      <w:pPr>
        <w:spacing w:line="360" w:lineRule="auto"/>
        <w:ind w:firstLine="851"/>
        <w:jc w:val="both"/>
      </w:pPr>
      <w:r w:rsidRPr="00DD50C9">
        <w:t>•</w:t>
      </w:r>
      <w:r w:rsidRPr="00DD50C9">
        <w:tab/>
        <w:t>дети с нарушением опорно-двигательного аппарата;</w:t>
      </w:r>
    </w:p>
    <w:p w:rsidR="00FB4767" w:rsidRPr="00DD50C9" w:rsidRDefault="00FB4767" w:rsidP="00FB4767">
      <w:pPr>
        <w:spacing w:line="360" w:lineRule="auto"/>
        <w:ind w:firstLine="851"/>
        <w:jc w:val="both"/>
      </w:pPr>
      <w:r w:rsidRPr="00DD50C9">
        <w:t>•</w:t>
      </w:r>
      <w:r w:rsidRPr="00DD50C9">
        <w:tab/>
        <w:t>умственной отсталостью;</w:t>
      </w:r>
    </w:p>
    <w:p w:rsidR="00FB4767" w:rsidRPr="00DD50C9" w:rsidRDefault="00FB4767" w:rsidP="00FB4767">
      <w:pPr>
        <w:spacing w:line="360" w:lineRule="auto"/>
        <w:ind w:firstLine="851"/>
        <w:jc w:val="both"/>
      </w:pPr>
      <w:r w:rsidRPr="00DD50C9">
        <w:t>•</w:t>
      </w:r>
      <w:r w:rsidRPr="00DD50C9">
        <w:tab/>
        <w:t>расстройствами аутистического спектра;</w:t>
      </w:r>
    </w:p>
    <w:p w:rsidR="00FB4767" w:rsidRPr="00DD50C9" w:rsidRDefault="00FB4767" w:rsidP="00FB4767">
      <w:pPr>
        <w:spacing w:line="360" w:lineRule="auto"/>
        <w:ind w:firstLine="851"/>
        <w:jc w:val="both"/>
      </w:pPr>
      <w:r w:rsidRPr="00DD50C9">
        <w:t>•</w:t>
      </w:r>
      <w:r w:rsidRPr="00DD50C9">
        <w:tab/>
        <w:t>тяжелыми и множественными нарушениями развития (далее - ТМНР).</w:t>
      </w:r>
    </w:p>
    <w:p w:rsidR="00FB2020" w:rsidRPr="00DD50C9" w:rsidRDefault="00FB2020" w:rsidP="002C4046">
      <w:pPr>
        <w:spacing w:line="360" w:lineRule="auto"/>
        <w:ind w:firstLine="1080"/>
        <w:jc w:val="both"/>
        <w:rPr>
          <w:b/>
          <w:bCs/>
          <w:lang w:eastAsia="ar-SA"/>
        </w:rPr>
      </w:pPr>
    </w:p>
    <w:p w:rsidR="002C4046" w:rsidRPr="00DD50C9" w:rsidRDefault="002C4046" w:rsidP="002C4046">
      <w:pPr>
        <w:spacing w:line="360" w:lineRule="auto"/>
        <w:ind w:firstLine="1080"/>
        <w:jc w:val="both"/>
        <w:rPr>
          <w:b/>
        </w:rPr>
      </w:pPr>
      <w:r w:rsidRPr="00DD50C9">
        <w:rPr>
          <w:b/>
          <w:bCs/>
          <w:lang w:eastAsia="ar-SA"/>
        </w:rPr>
        <w:t>Нормативное, кадровое, методическое обеспечение социально-бытовой адаптации детей-инвалидов в ходе реализации адаптированных образовательных программ</w:t>
      </w:r>
    </w:p>
    <w:p w:rsidR="002C4046" w:rsidRPr="00DD50C9" w:rsidRDefault="002C4046" w:rsidP="002C4046">
      <w:pPr>
        <w:spacing w:line="360" w:lineRule="auto"/>
        <w:ind w:firstLine="708"/>
        <w:jc w:val="both"/>
      </w:pPr>
      <w:r w:rsidRPr="00DD50C9">
        <w:t xml:space="preserve">В рамках анализа нормативного, кадрового, методического обеспечения социально-бытовой адаптации детей-инвалидов в ходе реализации адаптированных образовательных программ было выявлено, что работа по организации социально-бытовой адаптации детей-инвалидов в образовательных организациях, реализующих адаптированные образовательные программы начального общего образования, являвшихся пилотными площадками по апробации ФГОС образования детей с ОВЗ в 2014-2015 гг., определяется двумя группами нормативных документов. </w:t>
      </w:r>
    </w:p>
    <w:p w:rsidR="002C4046" w:rsidRPr="00DD50C9" w:rsidRDefault="002C4046" w:rsidP="002C4046">
      <w:pPr>
        <w:spacing w:line="360" w:lineRule="auto"/>
        <w:ind w:firstLine="708"/>
        <w:jc w:val="both"/>
      </w:pPr>
      <w:r w:rsidRPr="00DD50C9">
        <w:t xml:space="preserve">К первой группе относятся документы, определяющие особенности функционирования образовательной организации в качестве пилотной площадки: </w:t>
      </w:r>
    </w:p>
    <w:p w:rsidR="002C4046" w:rsidRPr="00DD50C9" w:rsidRDefault="002C4046" w:rsidP="002C4046">
      <w:pPr>
        <w:pStyle w:val="a4"/>
        <w:numPr>
          <w:ilvl w:val="0"/>
          <w:numId w:val="1"/>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региональная программа развития образования;</w:t>
      </w:r>
    </w:p>
    <w:p w:rsidR="002C4046" w:rsidRPr="00DD50C9" w:rsidRDefault="002C4046" w:rsidP="002C4046">
      <w:pPr>
        <w:pStyle w:val="a4"/>
        <w:numPr>
          <w:ilvl w:val="0"/>
          <w:numId w:val="1"/>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lastRenderedPageBreak/>
        <w:t>план-график мероприятий регионального уровня по организации работы по социально-бытовой адаптации детей-инвалидов;</w:t>
      </w:r>
    </w:p>
    <w:p w:rsidR="002C4046" w:rsidRPr="00DD50C9" w:rsidRDefault="002C4046" w:rsidP="002C4046">
      <w:pPr>
        <w:pStyle w:val="a4"/>
        <w:numPr>
          <w:ilvl w:val="0"/>
          <w:numId w:val="1"/>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приказ Комитета или Департамента образования «Об организации работы пилотных площадок по апробации проекта федерального государственного образовательного стандарта начального общего образования для обучающихся с ограниченными возможностями здоровья в образовательных организациях»;</w:t>
      </w:r>
    </w:p>
    <w:p w:rsidR="002C4046" w:rsidRPr="00DD50C9" w:rsidRDefault="002C4046" w:rsidP="002C4046">
      <w:pPr>
        <w:pStyle w:val="a4"/>
        <w:numPr>
          <w:ilvl w:val="0"/>
          <w:numId w:val="1"/>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порядок финансирования пилотной площадки;</w:t>
      </w:r>
    </w:p>
    <w:p w:rsidR="002C4046" w:rsidRPr="00DD50C9" w:rsidRDefault="002C4046" w:rsidP="002C4046">
      <w:pPr>
        <w:pStyle w:val="a4"/>
        <w:numPr>
          <w:ilvl w:val="0"/>
          <w:numId w:val="1"/>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положение о пилотной площадке по направлению «Распространение на всей территории Российской Федерации современных моделей успешной социализации детей»;</w:t>
      </w:r>
    </w:p>
    <w:p w:rsidR="002C4046" w:rsidRPr="00DD50C9" w:rsidRDefault="002C4046" w:rsidP="002C4046">
      <w:pPr>
        <w:pStyle w:val="a4"/>
        <w:numPr>
          <w:ilvl w:val="0"/>
          <w:numId w:val="1"/>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«Дорожная карта» пилотной площадки;</w:t>
      </w:r>
    </w:p>
    <w:p w:rsidR="002C4046" w:rsidRPr="00DD50C9" w:rsidRDefault="002C4046" w:rsidP="002C4046">
      <w:pPr>
        <w:pStyle w:val="a4"/>
        <w:numPr>
          <w:ilvl w:val="0"/>
          <w:numId w:val="1"/>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приказ об утверждении штатной структуры пилотной площадки;</w:t>
      </w:r>
    </w:p>
    <w:p w:rsidR="002C4046" w:rsidRPr="00DD50C9" w:rsidRDefault="002C4046" w:rsidP="002C4046">
      <w:pPr>
        <w:pStyle w:val="a4"/>
        <w:numPr>
          <w:ilvl w:val="0"/>
          <w:numId w:val="1"/>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приказ о распределении функциональных обязанностей сотрудников.</w:t>
      </w:r>
    </w:p>
    <w:p w:rsidR="002C4046" w:rsidRPr="00DD50C9" w:rsidRDefault="002C4046" w:rsidP="002C4046">
      <w:pPr>
        <w:spacing w:line="360" w:lineRule="auto"/>
        <w:ind w:firstLine="708"/>
        <w:jc w:val="both"/>
      </w:pPr>
      <w:r w:rsidRPr="00DD50C9">
        <w:t xml:space="preserve">Данные документы регулируют организационно-управленческий механизм социально-бытовой адаптации, а именно определяют приоритеты деятельности образовательных организаций начального общего образования в соответствии с федеральной целевой программой «Распространение на всей территории российской федерации современных моделей успешной социализации детей». </w:t>
      </w:r>
    </w:p>
    <w:p w:rsidR="002C4046" w:rsidRPr="00DD50C9" w:rsidRDefault="002C4046" w:rsidP="002C4046">
      <w:pPr>
        <w:spacing w:line="360" w:lineRule="auto"/>
        <w:jc w:val="both"/>
      </w:pPr>
      <w:r w:rsidRPr="00DD50C9">
        <w:t>Ко второй группе нормативных документов относятся:</w:t>
      </w:r>
    </w:p>
    <w:p w:rsidR="002C4046" w:rsidRPr="00DD50C9" w:rsidRDefault="002C4046" w:rsidP="002C4046">
      <w:pPr>
        <w:pStyle w:val="a4"/>
        <w:numPr>
          <w:ilvl w:val="0"/>
          <w:numId w:val="2"/>
        </w:numPr>
        <w:spacing w:after="0" w:line="360" w:lineRule="auto"/>
        <w:ind w:left="0"/>
        <w:jc w:val="both"/>
        <w:rPr>
          <w:rFonts w:ascii="Times New Roman" w:hAnsi="Times New Roman" w:cs="Times New Roman"/>
          <w:sz w:val="24"/>
          <w:szCs w:val="24"/>
        </w:rPr>
      </w:pPr>
      <w:r w:rsidRPr="00DD50C9">
        <w:rPr>
          <w:rFonts w:ascii="Times New Roman" w:hAnsi="Times New Roman" w:cs="Times New Roman"/>
          <w:sz w:val="24"/>
          <w:szCs w:val="24"/>
        </w:rPr>
        <w:t>региональная программа развития образования;</w:t>
      </w:r>
    </w:p>
    <w:p w:rsidR="002C4046" w:rsidRPr="00DD50C9" w:rsidRDefault="002C4046" w:rsidP="002C4046">
      <w:pPr>
        <w:pStyle w:val="a4"/>
        <w:numPr>
          <w:ilvl w:val="0"/>
          <w:numId w:val="2"/>
        </w:numPr>
        <w:spacing w:after="0" w:line="360" w:lineRule="auto"/>
        <w:ind w:left="0"/>
        <w:jc w:val="both"/>
        <w:rPr>
          <w:rFonts w:ascii="Times New Roman" w:hAnsi="Times New Roman" w:cs="Times New Roman"/>
          <w:sz w:val="24"/>
          <w:szCs w:val="24"/>
        </w:rPr>
      </w:pPr>
      <w:r w:rsidRPr="00DD50C9">
        <w:rPr>
          <w:rFonts w:ascii="Times New Roman" w:hAnsi="Times New Roman" w:cs="Times New Roman"/>
          <w:sz w:val="24"/>
          <w:szCs w:val="24"/>
        </w:rPr>
        <w:t>план-график мероприятий регионального уровня по организации работы по социально-бытовой адаптации детей-инвалидов;</w:t>
      </w:r>
    </w:p>
    <w:p w:rsidR="002C4046" w:rsidRPr="00DD50C9" w:rsidRDefault="002C4046" w:rsidP="002C4046">
      <w:pPr>
        <w:pStyle w:val="a4"/>
        <w:numPr>
          <w:ilvl w:val="0"/>
          <w:numId w:val="2"/>
        </w:numPr>
        <w:spacing w:after="0" w:line="360" w:lineRule="auto"/>
        <w:ind w:left="0"/>
        <w:jc w:val="both"/>
        <w:rPr>
          <w:rFonts w:ascii="Times New Roman" w:hAnsi="Times New Roman" w:cs="Times New Roman"/>
          <w:sz w:val="24"/>
          <w:szCs w:val="24"/>
        </w:rPr>
      </w:pPr>
      <w:r w:rsidRPr="00DD50C9">
        <w:rPr>
          <w:rFonts w:ascii="Times New Roman" w:hAnsi="Times New Roman" w:cs="Times New Roman"/>
          <w:sz w:val="24"/>
          <w:szCs w:val="24"/>
        </w:rPr>
        <w:t>проект Концепции ФГОС;</w:t>
      </w:r>
    </w:p>
    <w:p w:rsidR="002C4046" w:rsidRPr="00DD50C9" w:rsidRDefault="002C4046" w:rsidP="002C4046">
      <w:pPr>
        <w:pStyle w:val="a4"/>
        <w:numPr>
          <w:ilvl w:val="0"/>
          <w:numId w:val="2"/>
        </w:numPr>
        <w:spacing w:after="0" w:line="360" w:lineRule="auto"/>
        <w:ind w:left="0"/>
        <w:jc w:val="both"/>
        <w:rPr>
          <w:rFonts w:ascii="Times New Roman" w:hAnsi="Times New Roman" w:cs="Times New Roman"/>
          <w:sz w:val="24"/>
          <w:szCs w:val="24"/>
        </w:rPr>
      </w:pPr>
      <w:r w:rsidRPr="00DD50C9">
        <w:rPr>
          <w:rFonts w:ascii="Times New Roman" w:hAnsi="Times New Roman" w:cs="Times New Roman"/>
          <w:sz w:val="24"/>
          <w:szCs w:val="24"/>
        </w:rPr>
        <w:t>федеральные государственные образовательные стандарты для различных категорий детей;</w:t>
      </w:r>
    </w:p>
    <w:p w:rsidR="002C4046" w:rsidRPr="00DD50C9" w:rsidRDefault="002C4046" w:rsidP="002C4046">
      <w:pPr>
        <w:pStyle w:val="a4"/>
        <w:numPr>
          <w:ilvl w:val="0"/>
          <w:numId w:val="2"/>
        </w:numPr>
        <w:spacing w:after="0" w:line="360" w:lineRule="auto"/>
        <w:ind w:left="0"/>
        <w:jc w:val="both"/>
        <w:rPr>
          <w:rFonts w:ascii="Times New Roman" w:hAnsi="Times New Roman" w:cs="Times New Roman"/>
          <w:sz w:val="24"/>
          <w:szCs w:val="24"/>
        </w:rPr>
      </w:pPr>
      <w:r w:rsidRPr="00DD50C9">
        <w:rPr>
          <w:rFonts w:ascii="Times New Roman" w:hAnsi="Times New Roman" w:cs="Times New Roman"/>
          <w:sz w:val="24"/>
          <w:szCs w:val="24"/>
        </w:rPr>
        <w:t>рекомендации по разработке алгоритма организации работы образовательных организаций, реализующих адаптированные образовательные программы образовательных организаций, реализующих адаптированные образовательные программы в зависимости от нозологии детей-инвалидов;</w:t>
      </w:r>
    </w:p>
    <w:p w:rsidR="002C4046" w:rsidRPr="00DD50C9" w:rsidRDefault="002C4046" w:rsidP="002C4046">
      <w:pPr>
        <w:pStyle w:val="a4"/>
        <w:numPr>
          <w:ilvl w:val="0"/>
          <w:numId w:val="2"/>
        </w:numPr>
        <w:spacing w:after="0" w:line="360" w:lineRule="auto"/>
        <w:ind w:left="0"/>
        <w:jc w:val="both"/>
        <w:rPr>
          <w:rFonts w:ascii="Times New Roman" w:hAnsi="Times New Roman" w:cs="Times New Roman"/>
          <w:sz w:val="24"/>
          <w:szCs w:val="24"/>
        </w:rPr>
      </w:pPr>
      <w:r w:rsidRPr="00DD50C9">
        <w:rPr>
          <w:rFonts w:ascii="Times New Roman" w:hAnsi="Times New Roman" w:cs="Times New Roman"/>
          <w:sz w:val="24"/>
          <w:szCs w:val="24"/>
        </w:rPr>
        <w:t>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w:t>
      </w:r>
    </w:p>
    <w:p w:rsidR="002C4046" w:rsidRPr="00DD50C9" w:rsidRDefault="002C4046" w:rsidP="002C4046">
      <w:pPr>
        <w:pStyle w:val="a4"/>
        <w:numPr>
          <w:ilvl w:val="0"/>
          <w:numId w:val="2"/>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договор о сетевом взаимодействии общеобразовательного учреждения с ресурсными организациями для организации работы по социально-бытовой адаптации детей-инвалидов;</w:t>
      </w:r>
    </w:p>
    <w:p w:rsidR="002C4046" w:rsidRPr="00DD50C9" w:rsidRDefault="002C4046" w:rsidP="002C4046">
      <w:pPr>
        <w:pStyle w:val="a4"/>
        <w:numPr>
          <w:ilvl w:val="0"/>
          <w:numId w:val="2"/>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lastRenderedPageBreak/>
        <w:t>план методической работы образовательной организации по апробации и введению ФГОС НОО с учетом мероприятий по внутришкольному повышению квалификации учителей с ориентацией на проблемы реализации ФГОС НОО;</w:t>
      </w:r>
    </w:p>
    <w:p w:rsidR="002C4046" w:rsidRPr="00DD50C9" w:rsidRDefault="002C4046" w:rsidP="002C4046">
      <w:pPr>
        <w:pStyle w:val="a4"/>
        <w:numPr>
          <w:ilvl w:val="0"/>
          <w:numId w:val="2"/>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рекомендации по разработке механизма оценки качества образования для образовательных организаций, реализующих адаптированные образовательные программы с учетом компонента жизненной компетенции и требованиями к результатам образования программ для каждой категории детей с ОВЗ в соответствии с вариантами ФГОС;</w:t>
      </w:r>
    </w:p>
    <w:p w:rsidR="002C4046" w:rsidRPr="00DD50C9" w:rsidRDefault="002C4046" w:rsidP="002C4046">
      <w:pPr>
        <w:pStyle w:val="a4"/>
        <w:numPr>
          <w:ilvl w:val="0"/>
          <w:numId w:val="2"/>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примерные адаптированные основные общеобразовательные программы начального общего образования;</w:t>
      </w:r>
    </w:p>
    <w:p w:rsidR="002C4046" w:rsidRPr="00DD50C9" w:rsidRDefault="002C4046" w:rsidP="002C4046">
      <w:pPr>
        <w:pStyle w:val="a4"/>
        <w:numPr>
          <w:ilvl w:val="0"/>
          <w:numId w:val="2"/>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учебные планы начального общего образования в соответствии с требованиями проекта стандарта ФГОС для обучающихся с детей с ограниченными возможностями здоровья;</w:t>
      </w:r>
    </w:p>
    <w:p w:rsidR="002C4046" w:rsidRPr="00DD50C9" w:rsidRDefault="002C4046" w:rsidP="002C4046">
      <w:pPr>
        <w:pStyle w:val="a4"/>
        <w:numPr>
          <w:ilvl w:val="0"/>
          <w:numId w:val="2"/>
        </w:numPr>
        <w:spacing w:after="0" w:line="360" w:lineRule="auto"/>
        <w:ind w:left="0" w:firstLine="0"/>
        <w:jc w:val="both"/>
        <w:rPr>
          <w:rFonts w:ascii="Times New Roman" w:hAnsi="Times New Roman" w:cs="Times New Roman"/>
          <w:sz w:val="24"/>
          <w:szCs w:val="24"/>
        </w:rPr>
      </w:pPr>
      <w:r w:rsidRPr="00DD50C9">
        <w:rPr>
          <w:rFonts w:ascii="Times New Roman" w:hAnsi="Times New Roman" w:cs="Times New Roman"/>
          <w:sz w:val="24"/>
          <w:szCs w:val="24"/>
        </w:rPr>
        <w:t xml:space="preserve">программы и контрольные оценочные материалы по социально-бытовой адаптации детей-инвалидов, обучающихся в образовательных организациях, реализующих адаптированные образовательные программы начального общего образования. </w:t>
      </w:r>
    </w:p>
    <w:p w:rsidR="002C4046" w:rsidRPr="00DD50C9" w:rsidRDefault="002C4046" w:rsidP="002C4046">
      <w:pPr>
        <w:spacing w:line="360" w:lineRule="auto"/>
        <w:ind w:firstLine="708"/>
        <w:jc w:val="both"/>
      </w:pPr>
      <w:r w:rsidRPr="00DD50C9">
        <w:t>Данные документы определяют теоретико-методологическую основу социально-бытовой адаптации обучающихся инвалидов, конкретизируют итоговые планируемые результаты и определяют стратегию и пути реализации стратегии социально-бытовой адаптации детей-инвалидов, обучающихся в образовательных организациях, реализующих адаптированные образовательные программы начального общего образования.</w:t>
      </w:r>
    </w:p>
    <w:p w:rsidR="002C4046" w:rsidRPr="00DD50C9" w:rsidRDefault="002C4046" w:rsidP="002C4046">
      <w:pPr>
        <w:shd w:val="clear" w:color="auto" w:fill="FFFFFF"/>
        <w:spacing w:line="360" w:lineRule="auto"/>
        <w:ind w:firstLine="709"/>
        <w:jc w:val="both"/>
      </w:pPr>
      <w:r w:rsidRPr="00DD50C9">
        <w:t>Анализ федерального законодательства, обеспечивающего социально-бытовую адаптацию детей-инвалидов в ходе реализации адаптированных образовательных программ показал, что ключевым законодательным актом, определяющим обязанности государства в отношении людей с инвалидностью, является Федеральный закон от 24 ноября 1995 года № 181-ФЗ «О социальной защите инвалидов в Российской Федерации» (далее – Закон о социальной защите инвалидов).</w:t>
      </w:r>
    </w:p>
    <w:p w:rsidR="002C4046" w:rsidRPr="00DD50C9" w:rsidRDefault="002C4046" w:rsidP="002C4046">
      <w:pPr>
        <w:shd w:val="clear" w:color="auto" w:fill="FFFFFF"/>
        <w:spacing w:line="360" w:lineRule="auto"/>
        <w:ind w:firstLine="709"/>
        <w:jc w:val="both"/>
      </w:pPr>
      <w:r w:rsidRPr="00DD50C9">
        <w:t>Согласно статье 1 Закона о социальной защите инвалидов к категории инвалид относятся лица, которые имеют нарушения здоровья со стойким расстройством функций организма, обусловленные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2C4046" w:rsidRPr="00DD50C9" w:rsidRDefault="002C4046" w:rsidP="002C4046">
      <w:pPr>
        <w:shd w:val="clear" w:color="auto" w:fill="FFFFFF"/>
        <w:spacing w:line="360" w:lineRule="auto"/>
        <w:ind w:firstLine="709"/>
        <w:jc w:val="both"/>
      </w:pPr>
      <w:r w:rsidRPr="00DD50C9">
        <w:t>К категории «ребенок-инвалид» относятся лица расстройства функций организма которых наступили в возрасте до 18 лет.</w:t>
      </w:r>
    </w:p>
    <w:p w:rsidR="002C4046" w:rsidRPr="00DD50C9" w:rsidRDefault="002C4046" w:rsidP="002C4046">
      <w:pPr>
        <w:shd w:val="clear" w:color="auto" w:fill="FFFFFF"/>
        <w:spacing w:line="360" w:lineRule="auto"/>
        <w:ind w:firstLine="709"/>
        <w:jc w:val="both"/>
      </w:pPr>
      <w:r w:rsidRPr="00DD50C9">
        <w:t xml:space="preserve">Согласно данному закону, целью социальной защиты инвалидов признается создание им равных с другими гражданами возможностей участия в жизни общества посредством </w:t>
      </w:r>
      <w:r w:rsidRPr="00DD50C9">
        <w:lastRenderedPageBreak/>
        <w:t>создания условий для преодоления, замещения (компенсации) ограничений жизнедеятельности.</w:t>
      </w:r>
    </w:p>
    <w:p w:rsidR="002C4046" w:rsidRPr="00DD50C9" w:rsidRDefault="002C4046" w:rsidP="002C4046">
      <w:pPr>
        <w:shd w:val="clear" w:color="auto" w:fill="FFFFFF"/>
        <w:spacing w:line="360" w:lineRule="auto"/>
        <w:ind w:firstLine="709"/>
        <w:jc w:val="both"/>
      </w:pPr>
      <w:r w:rsidRPr="00DD50C9">
        <w:t>В соответствии с Законом о социальной защите инвалидов реабилитация и абилитация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2C4046" w:rsidRPr="00DD50C9" w:rsidRDefault="002C4046" w:rsidP="002C4046">
      <w:pPr>
        <w:shd w:val="clear" w:color="auto" w:fill="FFFFFF"/>
        <w:spacing w:line="360" w:lineRule="auto"/>
        <w:ind w:firstLine="709"/>
        <w:jc w:val="both"/>
      </w:pPr>
      <w:r w:rsidRPr="00DD50C9">
        <w:t>Основные направления реабилитации и абилитации инвалидов включают в себя:</w:t>
      </w:r>
    </w:p>
    <w:p w:rsidR="002C4046" w:rsidRPr="00DD50C9" w:rsidRDefault="002C4046" w:rsidP="002C4046">
      <w:pPr>
        <w:shd w:val="clear" w:color="auto" w:fill="FFFFFF"/>
        <w:spacing w:line="360" w:lineRule="auto"/>
        <w:ind w:firstLine="709"/>
        <w:jc w:val="both"/>
      </w:pPr>
      <w:r w:rsidRPr="00DD50C9">
        <w:t>медицинскую реабилитацию, реконструктивную хирургию, протезирование и ортезирование, санаторно-курортное лечение;</w:t>
      </w:r>
    </w:p>
    <w:p w:rsidR="002C4046" w:rsidRPr="00DD50C9" w:rsidRDefault="002C4046" w:rsidP="002C4046">
      <w:pPr>
        <w:shd w:val="clear" w:color="auto" w:fill="FFFFFF"/>
        <w:spacing w:line="360" w:lineRule="auto"/>
        <w:ind w:firstLine="709"/>
        <w:jc w:val="both"/>
      </w:pPr>
      <w:r w:rsidRPr="00DD50C9">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2C4046" w:rsidRPr="00DD50C9" w:rsidRDefault="002C4046" w:rsidP="002C4046">
      <w:pPr>
        <w:shd w:val="clear" w:color="auto" w:fill="FFFFFF"/>
        <w:spacing w:line="360" w:lineRule="auto"/>
        <w:ind w:firstLine="709"/>
        <w:jc w:val="both"/>
      </w:pPr>
      <w:r w:rsidRPr="00DD50C9">
        <w:t>социально-средовую, социально-педагогическую, социально-психологическую и социокультурную реабилитацию, социально-бытовую адаптацию;</w:t>
      </w:r>
    </w:p>
    <w:p w:rsidR="002C4046" w:rsidRPr="00DD50C9" w:rsidRDefault="002C4046" w:rsidP="002C4046">
      <w:pPr>
        <w:shd w:val="clear" w:color="auto" w:fill="FFFFFF"/>
        <w:spacing w:line="360" w:lineRule="auto"/>
        <w:ind w:firstLine="709"/>
        <w:jc w:val="both"/>
      </w:pPr>
      <w:r w:rsidRPr="00DD50C9">
        <w:t>физкультурно-оздоровительные мероприятия, спорт.</w:t>
      </w:r>
    </w:p>
    <w:p w:rsidR="002C4046" w:rsidRPr="00DD50C9" w:rsidRDefault="002C4046" w:rsidP="002C4046">
      <w:pPr>
        <w:shd w:val="clear" w:color="auto" w:fill="FFFFFF"/>
        <w:spacing w:line="360" w:lineRule="auto"/>
        <w:ind w:firstLine="709"/>
        <w:jc w:val="both"/>
      </w:pPr>
      <w:r w:rsidRPr="00DD50C9">
        <w:t>медицинскую реабилитацию, реконструктивную хирургию, протезирование и ортезирование, санаторно-курортное лечение;</w:t>
      </w:r>
    </w:p>
    <w:p w:rsidR="002C4046" w:rsidRPr="00DD50C9" w:rsidRDefault="002C4046" w:rsidP="002C4046">
      <w:pPr>
        <w:shd w:val="clear" w:color="auto" w:fill="FFFFFF"/>
        <w:spacing w:line="360" w:lineRule="auto"/>
        <w:ind w:firstLine="709"/>
        <w:jc w:val="both"/>
      </w:pPr>
      <w:r w:rsidRPr="00DD50C9">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2C4046" w:rsidRPr="00DD50C9" w:rsidRDefault="002C4046" w:rsidP="002C4046">
      <w:pPr>
        <w:shd w:val="clear" w:color="auto" w:fill="FFFFFF"/>
        <w:spacing w:line="360" w:lineRule="auto"/>
        <w:ind w:firstLine="709"/>
        <w:jc w:val="both"/>
      </w:pPr>
      <w:r w:rsidRPr="00DD50C9">
        <w:t>социально-средовую, социально-педагогическую, социально-психологическую и социокультурную реабилитацию, социально-бытовую адаптацию;</w:t>
      </w:r>
    </w:p>
    <w:p w:rsidR="002C4046" w:rsidRPr="00DD50C9" w:rsidRDefault="002C4046" w:rsidP="002C4046">
      <w:pPr>
        <w:shd w:val="clear" w:color="auto" w:fill="FFFFFF"/>
        <w:spacing w:line="360" w:lineRule="auto"/>
        <w:ind w:firstLine="709"/>
        <w:jc w:val="both"/>
      </w:pPr>
      <w:r w:rsidRPr="00DD50C9">
        <w:t>физкультурно-оздоровительные мероприятия, спорт.</w:t>
      </w:r>
    </w:p>
    <w:p w:rsidR="002C4046" w:rsidRPr="00DD50C9" w:rsidRDefault="002C4046" w:rsidP="002C4046">
      <w:pPr>
        <w:shd w:val="clear" w:color="auto" w:fill="FFFFFF"/>
        <w:spacing w:line="360" w:lineRule="auto"/>
        <w:ind w:firstLine="709"/>
        <w:jc w:val="both"/>
      </w:pPr>
      <w:r w:rsidRPr="00DD50C9">
        <w:t xml:space="preserve">Основанием для начала и проведения комплексной реабилитации или абилитации инвалида является индивидуальная программа реабилитации или абилитации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w:t>
      </w:r>
    </w:p>
    <w:p w:rsidR="002C4046" w:rsidRPr="00DD50C9" w:rsidRDefault="002C4046" w:rsidP="002C4046">
      <w:pPr>
        <w:shd w:val="clear" w:color="auto" w:fill="FFFFFF"/>
        <w:spacing w:line="360" w:lineRule="auto"/>
        <w:ind w:firstLine="709"/>
        <w:jc w:val="both"/>
      </w:pPr>
      <w:r w:rsidRPr="00DD50C9">
        <w:t>Индивидуальная программа реабилитации или 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2C4046" w:rsidRPr="00DD50C9" w:rsidRDefault="002C4046" w:rsidP="002C4046">
      <w:pPr>
        <w:shd w:val="clear" w:color="auto" w:fill="FFFFFF"/>
        <w:spacing w:line="360" w:lineRule="auto"/>
        <w:ind w:firstLine="709"/>
        <w:jc w:val="both"/>
      </w:pPr>
      <w:r w:rsidRPr="00DD50C9">
        <w:lastRenderedPageBreak/>
        <w:t>Индивидуальная программа реабилитации или абилитации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перечнем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 и форм собственности.</w:t>
      </w:r>
    </w:p>
    <w:p w:rsidR="002C4046" w:rsidRPr="00DD50C9" w:rsidRDefault="002C4046" w:rsidP="002C4046">
      <w:pPr>
        <w:shd w:val="clear" w:color="auto" w:fill="FFFFFF"/>
        <w:spacing w:line="360" w:lineRule="auto"/>
        <w:ind w:firstLine="709"/>
        <w:jc w:val="both"/>
      </w:pPr>
      <w:r w:rsidRPr="00DD50C9">
        <w:t xml:space="preserve">Для инвалида индивидуальная программа реабилитации или абилитации имеет рекомендательный характер, и он вправе отказаться от того или иного вида, формы и объема реабилитационных мероприятий, а также от реализации программы в целом. </w:t>
      </w:r>
    </w:p>
    <w:p w:rsidR="002C4046" w:rsidRPr="00DD50C9" w:rsidRDefault="002C4046" w:rsidP="002C4046">
      <w:pPr>
        <w:shd w:val="clear" w:color="auto" w:fill="FFFFFF"/>
        <w:spacing w:line="360" w:lineRule="auto"/>
        <w:ind w:firstLine="709"/>
        <w:jc w:val="both"/>
      </w:pPr>
      <w:r w:rsidRPr="00DD50C9">
        <w:t>Государство поддерживает получение инвалидами образования и гарантирует создание инвалидам необходимых условий для его получения.</w:t>
      </w:r>
    </w:p>
    <w:p w:rsidR="002C4046" w:rsidRPr="00DD50C9" w:rsidRDefault="002C4046" w:rsidP="002C4046">
      <w:pPr>
        <w:shd w:val="clear" w:color="auto" w:fill="FFFFFF"/>
        <w:spacing w:line="360" w:lineRule="auto"/>
        <w:ind w:firstLine="709"/>
        <w:jc w:val="both"/>
      </w:pPr>
      <w:r w:rsidRPr="00DD50C9">
        <w:t>Поддержка общего образования, профессионального образования и профессионального обучения инвалидов направлена на:</w:t>
      </w:r>
    </w:p>
    <w:p w:rsidR="002C4046" w:rsidRPr="00DD50C9" w:rsidRDefault="002C4046" w:rsidP="002C4046">
      <w:pPr>
        <w:shd w:val="clear" w:color="auto" w:fill="FFFFFF"/>
        <w:spacing w:line="360" w:lineRule="auto"/>
        <w:ind w:firstLine="709"/>
        <w:jc w:val="both"/>
      </w:pPr>
      <w:r w:rsidRPr="00DD50C9">
        <w:t>1) осуществление ими прав и свобод человека наравне с другими гражданами;</w:t>
      </w:r>
    </w:p>
    <w:p w:rsidR="002C4046" w:rsidRPr="00DD50C9" w:rsidRDefault="002C4046" w:rsidP="002C4046">
      <w:pPr>
        <w:shd w:val="clear" w:color="auto" w:fill="FFFFFF"/>
        <w:spacing w:line="360" w:lineRule="auto"/>
        <w:ind w:firstLine="709"/>
        <w:jc w:val="both"/>
      </w:pPr>
      <w:r w:rsidRPr="00DD50C9">
        <w:t>2) развитие личности, индивидуальных способностей и возможностей;</w:t>
      </w:r>
    </w:p>
    <w:p w:rsidR="002C4046" w:rsidRPr="00DD50C9" w:rsidRDefault="002C4046" w:rsidP="002C4046">
      <w:pPr>
        <w:shd w:val="clear" w:color="auto" w:fill="FFFFFF"/>
        <w:spacing w:line="360" w:lineRule="auto"/>
        <w:ind w:firstLine="709"/>
        <w:jc w:val="both"/>
      </w:pPr>
      <w:r w:rsidRPr="00DD50C9">
        <w:t>3) интеграцию в общество.</w:t>
      </w:r>
    </w:p>
    <w:p w:rsidR="002C4046" w:rsidRPr="00DD50C9" w:rsidRDefault="002C4046" w:rsidP="002C4046">
      <w:pPr>
        <w:pStyle w:val="3"/>
        <w:spacing w:line="360" w:lineRule="auto"/>
        <w:ind w:firstLine="709"/>
        <w:rPr>
          <w:sz w:val="24"/>
          <w:szCs w:val="24"/>
        </w:rPr>
      </w:pPr>
      <w:r w:rsidRPr="00DD50C9">
        <w:rPr>
          <w:sz w:val="24"/>
          <w:szCs w:val="24"/>
        </w:rPr>
        <w:t>Обеспечение реализации их права детей-инвалидов на качественное образование является одним из важнейших аспектов социально-бытовой адаптации.</w:t>
      </w:r>
    </w:p>
    <w:p w:rsidR="002C4046" w:rsidRPr="00DD50C9" w:rsidRDefault="002C4046" w:rsidP="002C4046">
      <w:pPr>
        <w:pStyle w:val="3"/>
        <w:spacing w:line="360" w:lineRule="auto"/>
        <w:ind w:firstLine="709"/>
        <w:rPr>
          <w:sz w:val="24"/>
          <w:szCs w:val="24"/>
        </w:rPr>
      </w:pPr>
      <w:r w:rsidRPr="00DD50C9">
        <w:rPr>
          <w:sz w:val="24"/>
          <w:szCs w:val="24"/>
        </w:rPr>
        <w:t>Федеральной закон № 273-ФЗ «Об образовании в Российской Федерации» от 29 декабря 2012 года (далее – Закон), комплексно регулирует отношения в сфере образования лиц с ограниченными возможностями здоровья и устанавливает особенности организации образовательного процесса для лиц с ограниченными возможностями здоровья и детей-инвалидов.</w:t>
      </w:r>
    </w:p>
    <w:p w:rsidR="002C4046" w:rsidRPr="00DD50C9" w:rsidRDefault="002C4046" w:rsidP="002C4046">
      <w:pPr>
        <w:pStyle w:val="3"/>
        <w:spacing w:line="360" w:lineRule="auto"/>
        <w:ind w:firstLine="709"/>
        <w:rPr>
          <w:sz w:val="24"/>
          <w:szCs w:val="24"/>
        </w:rPr>
      </w:pPr>
      <w:r w:rsidRPr="00DD50C9">
        <w:rPr>
          <w:sz w:val="24"/>
          <w:szCs w:val="24"/>
        </w:rPr>
        <w:t>Частью 16 статьи 2 ФЗ № 273 впервые в российской законодательной практике содержательно раскрыто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Таким образом, категория «обучающийся с ОВЗ» определена не с точки зрения ограничений по здоровью, а с точки зрения необходимости создания специальных условий получения образования, исходя из решения коллегиального органа - психолого-медико-педагогической комиссии (далее - ПМПК).</w:t>
      </w:r>
    </w:p>
    <w:p w:rsidR="002C4046" w:rsidRPr="00DD50C9" w:rsidRDefault="002C4046" w:rsidP="002C4046">
      <w:pPr>
        <w:pStyle w:val="3"/>
        <w:spacing w:line="360" w:lineRule="auto"/>
        <w:ind w:firstLine="709"/>
        <w:rPr>
          <w:sz w:val="24"/>
          <w:szCs w:val="24"/>
        </w:rPr>
      </w:pPr>
      <w:r w:rsidRPr="00DD50C9">
        <w:rPr>
          <w:sz w:val="24"/>
          <w:szCs w:val="24"/>
        </w:rPr>
        <w:t xml:space="preserve">Безусловно значимым для реализации прав детей с ограниченными возможностями здоровья и детей-инвалидов на получение образования является наличие в Законе отдельной </w:t>
      </w:r>
      <w:r w:rsidRPr="00DD50C9">
        <w:rPr>
          <w:sz w:val="24"/>
          <w:szCs w:val="24"/>
        </w:rPr>
        <w:lastRenderedPageBreak/>
        <w:t>статьи, касающейся организации получения образования лицами с ограниченными возможностями здоровья (статья 79 Закона).</w:t>
      </w:r>
    </w:p>
    <w:p w:rsidR="002C4046" w:rsidRPr="00DD50C9" w:rsidRDefault="002C4046" w:rsidP="002C4046">
      <w:pPr>
        <w:shd w:val="clear" w:color="auto" w:fill="FFFFFF"/>
        <w:spacing w:line="360" w:lineRule="auto"/>
        <w:ind w:firstLine="709"/>
        <w:jc w:val="both"/>
      </w:pPr>
      <w:r w:rsidRPr="00DD50C9">
        <w:t>В соответствии с данной статьей органами государственной власти субъектов Российской Федерации в сфере образования с учетом рекомендаций ПМПК, а для инвалидов - в соответствии с индивидуальной программой реабилитации инвалида организуется обучение, включая создание специальных условий в общеобразовательных организациях, реализующих как основные общеобразовательные программы, так и адаптированные основные общеобразовательные программы, как в отдельных классах, группах или в отдельных организациях, осуществляющих образовательную деятельность.</w:t>
      </w:r>
    </w:p>
    <w:p w:rsidR="002C4046" w:rsidRPr="00DD50C9" w:rsidRDefault="002C4046" w:rsidP="002C4046">
      <w:pPr>
        <w:pStyle w:val="3"/>
        <w:spacing w:line="360" w:lineRule="auto"/>
        <w:ind w:firstLine="709"/>
        <w:rPr>
          <w:sz w:val="24"/>
          <w:szCs w:val="24"/>
        </w:rPr>
      </w:pPr>
      <w:r w:rsidRPr="00DD50C9">
        <w:rPr>
          <w:sz w:val="24"/>
          <w:szCs w:val="24"/>
        </w:rPr>
        <w:t>Под специальными условиями для получения образования обучающимися с ограниченными возможностями здоровья в настоящем ФЗ № 273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2C4046" w:rsidRPr="00DD50C9" w:rsidRDefault="002C4046" w:rsidP="002C4046">
      <w:pPr>
        <w:pStyle w:val="3"/>
        <w:spacing w:line="360" w:lineRule="auto"/>
        <w:ind w:firstLine="709"/>
        <w:rPr>
          <w:sz w:val="24"/>
          <w:szCs w:val="24"/>
        </w:rPr>
      </w:pPr>
      <w:r w:rsidRPr="00DD50C9">
        <w:rPr>
          <w:sz w:val="24"/>
          <w:szCs w:val="24"/>
        </w:rPr>
        <w:t xml:space="preserve">Необходимость создания специальных условий для ребенка с детей с ОВЗ и детей-инвалидов фиксируется в рекомендациях ПМПК в соответствии с приказом Минобрнауки России от 20 сентября </w:t>
      </w:r>
      <w:smartTag w:uri="urn:schemas-microsoft-com:office:smarttags" w:element="metricconverter">
        <w:smartTagPr>
          <w:attr w:name="ProductID" w:val="2013 г"/>
        </w:smartTagPr>
        <w:r w:rsidRPr="00DD50C9">
          <w:rPr>
            <w:sz w:val="24"/>
            <w:szCs w:val="24"/>
          </w:rPr>
          <w:t>2013 г</w:t>
        </w:r>
      </w:smartTag>
      <w:r w:rsidRPr="00DD50C9">
        <w:rPr>
          <w:sz w:val="24"/>
          <w:szCs w:val="24"/>
        </w:rPr>
        <w:t>. № 1082 «Об утверждении Положения о психолого-медико-педагогической комиссии».</w:t>
      </w:r>
    </w:p>
    <w:p w:rsidR="002C4046" w:rsidRPr="00DD50C9" w:rsidRDefault="002C4046" w:rsidP="002C4046">
      <w:pPr>
        <w:pStyle w:val="3"/>
        <w:spacing w:line="360" w:lineRule="auto"/>
        <w:ind w:firstLine="709"/>
        <w:rPr>
          <w:sz w:val="24"/>
          <w:szCs w:val="24"/>
        </w:rPr>
      </w:pPr>
      <w:r w:rsidRPr="00DD50C9">
        <w:rPr>
          <w:sz w:val="24"/>
          <w:szCs w:val="24"/>
        </w:rPr>
        <w:t xml:space="preserve">Зачисление в образовательные организации детей с ОВЗ и детей-инвалидов регламентируется порядками приема граждан на обучение по образовательной программе дошкольного образования, утвержденной приказом Минобрнауки России от 8 апреля </w:t>
      </w:r>
      <w:smartTag w:uri="urn:schemas-microsoft-com:office:smarttags" w:element="metricconverter">
        <w:smartTagPr>
          <w:attr w:name="ProductID" w:val="2014 г"/>
        </w:smartTagPr>
        <w:r w:rsidRPr="00DD50C9">
          <w:rPr>
            <w:sz w:val="24"/>
            <w:szCs w:val="24"/>
          </w:rPr>
          <w:t>2014 г</w:t>
        </w:r>
      </w:smartTag>
      <w:r w:rsidRPr="00DD50C9">
        <w:rPr>
          <w:sz w:val="24"/>
          <w:szCs w:val="24"/>
        </w:rPr>
        <w:t xml:space="preserve">. № 293 «Об утверждении Порядка приема граждан на обучение по образовательным программам дошкольного образования», и программе общего образования, утвержденной приказом Минобрнауки России от 22 января </w:t>
      </w:r>
      <w:smartTag w:uri="urn:schemas-microsoft-com:office:smarttags" w:element="metricconverter">
        <w:smartTagPr>
          <w:attr w:name="ProductID" w:val="2014 г"/>
        </w:smartTagPr>
        <w:r w:rsidRPr="00DD50C9">
          <w:rPr>
            <w:sz w:val="24"/>
            <w:szCs w:val="24"/>
          </w:rPr>
          <w:t>2014 г</w:t>
        </w:r>
      </w:smartTag>
      <w:r w:rsidRPr="00DD50C9">
        <w:rPr>
          <w:sz w:val="24"/>
          <w:szCs w:val="24"/>
        </w:rPr>
        <w:t>. № 32 «Об утверждении Порядка приема граждан на обучение по образовательным программам начального общего, основного общего и среднего общего образования», и осуществляется на основании личного заявления родителя (законного представителя) ребенка и заключения и рекомендаций ПМПК.</w:t>
      </w:r>
    </w:p>
    <w:p w:rsidR="002C4046" w:rsidRPr="00DD50C9" w:rsidRDefault="002C4046" w:rsidP="002C4046">
      <w:pPr>
        <w:pStyle w:val="3"/>
        <w:spacing w:line="360" w:lineRule="auto"/>
        <w:ind w:firstLine="709"/>
        <w:rPr>
          <w:sz w:val="24"/>
          <w:szCs w:val="24"/>
        </w:rPr>
      </w:pPr>
      <w:r w:rsidRPr="00DD50C9">
        <w:rPr>
          <w:sz w:val="24"/>
          <w:szCs w:val="24"/>
        </w:rPr>
        <w:t xml:space="preserve">В рекомендациях ПМПК должна быть определена образовательная программа (основная образовательная программа начального, или основного, или среднего общего </w:t>
      </w:r>
      <w:r w:rsidRPr="00DD50C9">
        <w:rPr>
          <w:sz w:val="24"/>
          <w:szCs w:val="24"/>
        </w:rPr>
        <w:lastRenderedPageBreak/>
        <w:t>образования; вариант адаптированной основной образовательной программы начального, или основного, или среднего общего образования - ч. 2 ст. 79 ФЗ № 273; вариант адаптированной основной общеобразовательной программы обучающегося с умственной отсталостью; адаптированная образовательная программа или специальная индивидуальная образовательная программа развития, учитывающая особенности психофизического развития, индивидуальных возможностей и при необходимости обеспечивающая коррекцию нарушений развития и социальную адаптацию обучающегося с ОВЗ, в том числе с умственной отсталостью, - п. 28 ст. 2 ФЗ № 273); форма получения образования; необходимость пери</w:t>
      </w:r>
      <w:r w:rsidRPr="00DD50C9">
        <w:rPr>
          <w:sz w:val="24"/>
          <w:szCs w:val="24"/>
        </w:rPr>
        <w:softHyphen/>
        <w:t>ода динамического наблюдения; направления работы специалистов сопровождения (учитель-логопед, педагог-психолог, специальный психолог, учитель-дефектолог (олигофренопедагог, сурдопедагог, тифлопедагог); условия прохождения государственной итоговой аттестации и др.</w:t>
      </w:r>
    </w:p>
    <w:p w:rsidR="002C4046" w:rsidRPr="00DD50C9" w:rsidRDefault="002C4046" w:rsidP="002C4046">
      <w:pPr>
        <w:pStyle w:val="3"/>
        <w:spacing w:line="360" w:lineRule="auto"/>
        <w:ind w:firstLine="709"/>
        <w:rPr>
          <w:sz w:val="24"/>
          <w:szCs w:val="24"/>
        </w:rPr>
      </w:pPr>
      <w:r w:rsidRPr="00DD50C9">
        <w:rPr>
          <w:sz w:val="24"/>
          <w:szCs w:val="24"/>
        </w:rPr>
        <w:t>Заключение ПМПК ребенка с ОВЗ, как и индивидуальная программа реабилитации ребенка с инвалидностью, для родителей (законных представителей) носит заявительный характер (они имеют право не представлять эти документы в образовательные и иные организации). Вместе с тем представленное в образовательную организацию заключение ПМПК и/или ИПР является основанием для создания органами исполнительной власти субъектов Российской Федерации, осуществляющими государственное управление в сфере образования, и/или органами местного самоуправления, осуществляющими управление в сфере образования, образовательными организациями, иными органами и организациями в соответствии с их компетенцией условий для обучения и воспитания детей, в том числе и для их социально-бытовой адаптации.</w:t>
      </w:r>
    </w:p>
    <w:p w:rsidR="002C4046" w:rsidRPr="00DD50C9" w:rsidRDefault="002C4046" w:rsidP="002C4046">
      <w:pPr>
        <w:pStyle w:val="3"/>
        <w:spacing w:line="360" w:lineRule="auto"/>
        <w:ind w:firstLine="709"/>
        <w:rPr>
          <w:sz w:val="24"/>
          <w:szCs w:val="24"/>
        </w:rPr>
      </w:pPr>
      <w:r w:rsidRPr="00DD50C9">
        <w:rPr>
          <w:sz w:val="24"/>
          <w:szCs w:val="24"/>
        </w:rPr>
        <w:t>В соответствии с частью 11 статьи 13 ФЗ № 273 Минобрнауки России утверждены порядки организации и осуществления образовательной деятельности и устанавливаются требования к организациям, осуществляющим образовательную деятельность по основным общеобразовательным и дополнительным общеобразовательным программам, в том числе в части получения образования детьми-инвалидами и обучающимися с ОВЗ с уче</w:t>
      </w:r>
      <w:r w:rsidRPr="00DD50C9">
        <w:rPr>
          <w:sz w:val="24"/>
          <w:szCs w:val="24"/>
        </w:rPr>
        <w:softHyphen/>
        <w:t>том особенностей их психофизического развития, индивидуальных возможностей и состояния здоровья:</w:t>
      </w:r>
    </w:p>
    <w:p w:rsidR="002C4046" w:rsidRPr="00DD50C9" w:rsidRDefault="002C4046" w:rsidP="002C4046">
      <w:pPr>
        <w:pStyle w:val="3"/>
        <w:spacing w:line="360" w:lineRule="auto"/>
        <w:ind w:firstLine="709"/>
        <w:rPr>
          <w:sz w:val="24"/>
          <w:szCs w:val="24"/>
        </w:rPr>
      </w:pPr>
      <w:r w:rsidRPr="00DD50C9">
        <w:rPr>
          <w:sz w:val="24"/>
          <w:szCs w:val="24"/>
        </w:rPr>
        <w:t xml:space="preserve">- по основным общеобразовательным программам – приказы от 30 августа </w:t>
      </w:r>
      <w:smartTag w:uri="urn:schemas-microsoft-com:office:smarttags" w:element="metricconverter">
        <w:smartTagPr>
          <w:attr w:name="ProductID" w:val="2013 г"/>
        </w:smartTagPr>
        <w:r w:rsidRPr="00DD50C9">
          <w:rPr>
            <w:sz w:val="24"/>
            <w:szCs w:val="24"/>
          </w:rPr>
          <w:t>2013 г</w:t>
        </w:r>
      </w:smartTag>
      <w:r w:rsidRPr="00DD50C9">
        <w:rPr>
          <w:sz w:val="24"/>
          <w:szCs w:val="24"/>
        </w:rPr>
        <w:t xml:space="preserve">.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t>
      </w:r>
      <w:r w:rsidRPr="00DD50C9">
        <w:rPr>
          <w:sz w:val="24"/>
          <w:szCs w:val="24"/>
        </w:rPr>
        <w:lastRenderedPageBreak/>
        <w:t>среднего общего образования», устанавливающие особенности организации образовательной деятельности для инвалидов и лиц с ОВЗ;</w:t>
      </w:r>
    </w:p>
    <w:p w:rsidR="002C4046" w:rsidRPr="00DD50C9" w:rsidRDefault="002C4046" w:rsidP="002C4046">
      <w:pPr>
        <w:pStyle w:val="3"/>
        <w:spacing w:line="360" w:lineRule="auto"/>
        <w:ind w:firstLine="709"/>
        <w:rPr>
          <w:sz w:val="24"/>
          <w:szCs w:val="24"/>
        </w:rPr>
      </w:pPr>
      <w:r w:rsidRPr="00DD50C9">
        <w:rPr>
          <w:sz w:val="24"/>
          <w:szCs w:val="24"/>
        </w:rPr>
        <w:t xml:space="preserve">- по дополнительным общеобразовательным программам - приказ Минобрнауки России от 29 августа </w:t>
      </w:r>
      <w:smartTag w:uri="urn:schemas-microsoft-com:office:smarttags" w:element="metricconverter">
        <w:smartTagPr>
          <w:attr w:name="ProductID" w:val="2013 г"/>
        </w:smartTagPr>
        <w:r w:rsidRPr="00DD50C9">
          <w:rPr>
            <w:sz w:val="24"/>
            <w:szCs w:val="24"/>
          </w:rPr>
          <w:t>2013 г</w:t>
        </w:r>
      </w:smartTag>
      <w:r w:rsidRPr="00DD50C9">
        <w:rPr>
          <w:sz w:val="24"/>
          <w:szCs w:val="24"/>
        </w:rPr>
        <w:t>. № 1008 «Об утверждении Порядка организации и осуществления образовательной деятельности по дополнительным общеобразовательным программам».</w:t>
      </w:r>
    </w:p>
    <w:p w:rsidR="002C4046" w:rsidRPr="00DD50C9" w:rsidRDefault="002C4046" w:rsidP="002C4046">
      <w:pPr>
        <w:pStyle w:val="3"/>
        <w:spacing w:line="360" w:lineRule="auto"/>
        <w:ind w:firstLine="709"/>
        <w:rPr>
          <w:sz w:val="24"/>
          <w:szCs w:val="24"/>
        </w:rPr>
      </w:pPr>
      <w:r w:rsidRPr="00DD50C9">
        <w:rPr>
          <w:sz w:val="24"/>
          <w:szCs w:val="24"/>
        </w:rPr>
        <w:t>Для полноценной организации обучения детей-инвалидов в общеобразовательных учреждениях необходимо создание безбарьерной среды, обеспечивающей беспрепятственный доступ инвалидов в здания и помещения образовательной организации, а также реализация мероприятий по социально-бытовой адаптации детей-инвалидов в этих организациях.</w:t>
      </w:r>
    </w:p>
    <w:p w:rsidR="002C4046" w:rsidRPr="00DD50C9" w:rsidRDefault="002C4046" w:rsidP="002C4046">
      <w:pPr>
        <w:pStyle w:val="3"/>
        <w:spacing w:line="360" w:lineRule="auto"/>
        <w:ind w:firstLine="709"/>
        <w:rPr>
          <w:sz w:val="24"/>
          <w:szCs w:val="24"/>
        </w:rPr>
      </w:pPr>
      <w:r w:rsidRPr="00DD50C9">
        <w:rPr>
          <w:sz w:val="24"/>
          <w:szCs w:val="24"/>
        </w:rPr>
        <w:t>В настоящее время в утвержденных Минобрнауки России федеральных государственных образовательных стандартах дошкольного образования, начального общего для обучающихся с ОВЗ, основного общего образования  закреплена необходимость разработки и реализации общеобразовательной организацией программы коррекционной работы/коррекционно-развивающей области, направленной на обеспечение коррекции недостатков в развитии обучающихся с ограниченными возможностями здоровья и детей-инвалидов и оказание им помощи в освоении образовательной программы.</w:t>
      </w:r>
    </w:p>
    <w:p w:rsidR="002C4046" w:rsidRPr="00DD50C9" w:rsidRDefault="002C4046" w:rsidP="002C4046">
      <w:pPr>
        <w:pStyle w:val="3"/>
        <w:spacing w:line="360" w:lineRule="auto"/>
        <w:ind w:firstLine="709"/>
        <w:rPr>
          <w:sz w:val="24"/>
          <w:szCs w:val="24"/>
        </w:rPr>
      </w:pPr>
      <w:r w:rsidRPr="00DD50C9">
        <w:rPr>
          <w:sz w:val="24"/>
          <w:szCs w:val="24"/>
        </w:rPr>
        <w:t>В соответствии со статьей 42 № 273-ФЗ детям, испытывающим трудности в освоении основных общеобразовательных программ, развитии и социальной адаптации должна быть оказана психолого-педагогическая, медицинская и социальная помощь.</w:t>
      </w:r>
    </w:p>
    <w:p w:rsidR="002C4046" w:rsidRPr="00DD50C9" w:rsidRDefault="002C4046" w:rsidP="002C4046">
      <w:pPr>
        <w:pStyle w:val="3"/>
        <w:spacing w:line="360" w:lineRule="auto"/>
        <w:ind w:firstLine="709"/>
        <w:rPr>
          <w:sz w:val="24"/>
          <w:szCs w:val="24"/>
        </w:rPr>
      </w:pPr>
      <w:r w:rsidRPr="00DD50C9">
        <w:rPr>
          <w:sz w:val="24"/>
          <w:szCs w:val="24"/>
        </w:rPr>
        <w:t>В соответствии со статьей 8 Закона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относится к компетенции органов государственной власти субъектов Российской Федерации в сфере образования.</w:t>
      </w:r>
    </w:p>
    <w:p w:rsidR="002C4046" w:rsidRPr="00DD50C9" w:rsidRDefault="002C4046" w:rsidP="002C4046">
      <w:pPr>
        <w:spacing w:line="360" w:lineRule="auto"/>
        <w:ind w:firstLine="708"/>
        <w:jc w:val="both"/>
      </w:pPr>
    </w:p>
    <w:p w:rsidR="002C4046" w:rsidRPr="00DD50C9" w:rsidRDefault="002C4046" w:rsidP="002C4046">
      <w:pPr>
        <w:shd w:val="clear" w:color="auto" w:fill="FFFFFF"/>
        <w:spacing w:line="360" w:lineRule="auto"/>
        <w:ind w:left="5" w:right="86" w:firstLine="704"/>
        <w:jc w:val="both"/>
        <w:rPr>
          <w:b/>
          <w:bCs/>
        </w:rPr>
      </w:pPr>
      <w:r w:rsidRPr="00DD50C9">
        <w:rPr>
          <w:b/>
          <w:bCs/>
        </w:rPr>
        <w:t>Перечень нормативных актов федерального, регионального и муниципального уровней, регламентирующих организацию работы по социально-бытовой адаптации детей инвалидов для образовательных организаций, реализующих адаптированные образовательные программы</w:t>
      </w:r>
    </w:p>
    <w:p w:rsidR="002C4046" w:rsidRPr="00DD50C9" w:rsidRDefault="002C4046" w:rsidP="002C4046">
      <w:pPr>
        <w:shd w:val="clear" w:color="auto" w:fill="FFFFFF"/>
        <w:spacing w:line="360" w:lineRule="auto"/>
        <w:ind w:left="5" w:right="86"/>
        <w:jc w:val="both"/>
        <w:rPr>
          <w:b/>
          <w:bCs/>
        </w:rPr>
      </w:pPr>
    </w:p>
    <w:p w:rsidR="002C4046" w:rsidRPr="00DD50C9" w:rsidRDefault="002C4046" w:rsidP="002C4046">
      <w:pPr>
        <w:shd w:val="clear" w:color="auto" w:fill="FFFFFF"/>
        <w:spacing w:line="360" w:lineRule="auto"/>
        <w:ind w:right="62"/>
        <w:jc w:val="center"/>
        <w:rPr>
          <w:b/>
          <w:iCs/>
          <w:spacing w:val="-2"/>
        </w:rPr>
      </w:pPr>
      <w:r w:rsidRPr="00DD50C9">
        <w:rPr>
          <w:b/>
          <w:iCs/>
          <w:spacing w:val="-2"/>
        </w:rPr>
        <w:t>Нормативные акты федерального уровня</w:t>
      </w:r>
    </w:p>
    <w:p w:rsidR="002C4046" w:rsidRPr="00DD50C9" w:rsidRDefault="002C4046" w:rsidP="002C4046">
      <w:pPr>
        <w:pStyle w:val="3"/>
        <w:numPr>
          <w:ilvl w:val="0"/>
          <w:numId w:val="3"/>
        </w:numPr>
        <w:spacing w:line="360" w:lineRule="auto"/>
        <w:rPr>
          <w:sz w:val="24"/>
          <w:szCs w:val="24"/>
        </w:rPr>
      </w:pPr>
      <w:r w:rsidRPr="00DD50C9">
        <w:rPr>
          <w:sz w:val="24"/>
          <w:szCs w:val="24"/>
        </w:rPr>
        <w:t xml:space="preserve">Закон Российской Федерации от 29 декабря </w:t>
      </w:r>
      <w:smartTag w:uri="urn:schemas-microsoft-com:office:smarttags" w:element="metricconverter">
        <w:smartTagPr>
          <w:attr w:name="ProductID" w:val="2012 г"/>
        </w:smartTagPr>
        <w:r w:rsidRPr="00DD50C9">
          <w:rPr>
            <w:sz w:val="24"/>
            <w:szCs w:val="24"/>
          </w:rPr>
          <w:t>2012 г</w:t>
        </w:r>
      </w:smartTag>
      <w:r w:rsidRPr="00DD50C9">
        <w:rPr>
          <w:sz w:val="24"/>
          <w:szCs w:val="24"/>
        </w:rPr>
        <w:t xml:space="preserve">. № 273-ФЗ «Об образовании в Российской Федерации». </w:t>
      </w:r>
    </w:p>
    <w:p w:rsidR="002C4046" w:rsidRPr="00DD50C9" w:rsidRDefault="002C4046" w:rsidP="002C4046">
      <w:pPr>
        <w:pStyle w:val="3"/>
        <w:numPr>
          <w:ilvl w:val="0"/>
          <w:numId w:val="3"/>
        </w:numPr>
        <w:spacing w:line="360" w:lineRule="auto"/>
        <w:rPr>
          <w:sz w:val="24"/>
          <w:szCs w:val="24"/>
        </w:rPr>
      </w:pPr>
      <w:r w:rsidRPr="00DD50C9">
        <w:rPr>
          <w:sz w:val="24"/>
          <w:szCs w:val="24"/>
        </w:rPr>
        <w:lastRenderedPageBreak/>
        <w:t>Указ Президента Российской Федерации от 1 июня 2012 года № 761 «О Национальной стратегии действий в интересах детей на 2012 - 2017 годы».</w:t>
      </w:r>
    </w:p>
    <w:p w:rsidR="002C4046" w:rsidRPr="00DD50C9" w:rsidRDefault="002C4046" w:rsidP="002C4046">
      <w:pPr>
        <w:pStyle w:val="3"/>
        <w:numPr>
          <w:ilvl w:val="0"/>
          <w:numId w:val="3"/>
        </w:numPr>
        <w:spacing w:line="360" w:lineRule="auto"/>
        <w:rPr>
          <w:sz w:val="24"/>
          <w:szCs w:val="24"/>
        </w:rPr>
      </w:pPr>
      <w:r w:rsidRPr="00DD50C9">
        <w:rPr>
          <w:sz w:val="24"/>
          <w:szCs w:val="24"/>
        </w:rPr>
        <w:t>Федеральный закон от 24 ноября 1995 года № 181-ФЗ «О социальной защите инвалидов в Российской Федерации».</w:t>
      </w:r>
    </w:p>
    <w:p w:rsidR="002C4046" w:rsidRPr="00DD50C9" w:rsidRDefault="002C4046" w:rsidP="002C4046">
      <w:pPr>
        <w:pStyle w:val="3"/>
        <w:numPr>
          <w:ilvl w:val="0"/>
          <w:numId w:val="3"/>
        </w:numPr>
        <w:spacing w:line="360" w:lineRule="auto"/>
        <w:rPr>
          <w:sz w:val="24"/>
          <w:szCs w:val="24"/>
        </w:rPr>
      </w:pPr>
      <w:r w:rsidRPr="00DD50C9">
        <w:rPr>
          <w:sz w:val="24"/>
          <w:szCs w:val="24"/>
        </w:rPr>
        <w:t>Федеральный закон от 3 мая 2012 № 46-ФЗ «О ратификации Конвенции о правах инвалидов».</w:t>
      </w:r>
    </w:p>
    <w:p w:rsidR="002C4046" w:rsidRPr="00DD50C9" w:rsidRDefault="002C4046" w:rsidP="002C4046">
      <w:pPr>
        <w:pStyle w:val="3"/>
        <w:numPr>
          <w:ilvl w:val="0"/>
          <w:numId w:val="3"/>
        </w:numPr>
        <w:spacing w:line="360" w:lineRule="auto"/>
        <w:rPr>
          <w:sz w:val="24"/>
          <w:szCs w:val="24"/>
        </w:rPr>
      </w:pPr>
      <w:r w:rsidRPr="00DD50C9">
        <w:rPr>
          <w:sz w:val="24"/>
          <w:szCs w:val="24"/>
        </w:rPr>
        <w:t>Распоряжение Правительства РФ от 29 мая 2015 года № 996-р «Об утверждении Стратегии развития воспитания в Российской Федерации на период до 2025 года».</w:t>
      </w:r>
    </w:p>
    <w:p w:rsidR="002C4046" w:rsidRPr="00DD50C9" w:rsidRDefault="002C4046" w:rsidP="002C4046">
      <w:pPr>
        <w:pStyle w:val="3"/>
        <w:numPr>
          <w:ilvl w:val="0"/>
          <w:numId w:val="3"/>
        </w:numPr>
        <w:spacing w:line="360" w:lineRule="auto"/>
        <w:rPr>
          <w:sz w:val="24"/>
          <w:szCs w:val="24"/>
        </w:rPr>
      </w:pPr>
      <w:r w:rsidRPr="00DD50C9">
        <w:rPr>
          <w:sz w:val="24"/>
          <w:szCs w:val="24"/>
        </w:rPr>
        <w:t>Национальная образовательная инициатива «Наша новая школа» (утв. Президентом Российской Федерации от 4 февраля 2010 года № Пр-271);</w:t>
      </w:r>
    </w:p>
    <w:p w:rsidR="002C4046" w:rsidRPr="00DD50C9" w:rsidRDefault="002C4046" w:rsidP="002C4046">
      <w:pPr>
        <w:pStyle w:val="3"/>
        <w:numPr>
          <w:ilvl w:val="0"/>
          <w:numId w:val="3"/>
        </w:numPr>
        <w:spacing w:line="360" w:lineRule="auto"/>
        <w:rPr>
          <w:sz w:val="24"/>
          <w:szCs w:val="24"/>
        </w:rPr>
      </w:pPr>
      <w:r w:rsidRPr="00DD50C9">
        <w:rPr>
          <w:sz w:val="24"/>
          <w:szCs w:val="24"/>
        </w:rPr>
        <w:t>Федеральный закон Российской Федерации от 24 июля 1998 года № 124-ФЗ «Об основных гарантиях прав ребенка в Российской Федерации».</w:t>
      </w:r>
    </w:p>
    <w:p w:rsidR="002C4046" w:rsidRPr="00DD50C9" w:rsidRDefault="002C4046" w:rsidP="002C4046">
      <w:pPr>
        <w:pStyle w:val="3"/>
        <w:numPr>
          <w:ilvl w:val="0"/>
          <w:numId w:val="3"/>
        </w:numPr>
        <w:spacing w:line="360" w:lineRule="auto"/>
        <w:rPr>
          <w:sz w:val="24"/>
          <w:szCs w:val="24"/>
        </w:rPr>
      </w:pPr>
      <w:r w:rsidRPr="00DD50C9">
        <w:rPr>
          <w:sz w:val="24"/>
          <w:szCs w:val="24"/>
        </w:rPr>
        <w:t xml:space="preserve">Санитарно-эпидемиологические правила и нормативы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(утверждены постановлением Главного государственного санитарного врача Российской Федерации от 10 июля </w:t>
      </w:r>
      <w:smartTag w:uri="urn:schemas-microsoft-com:office:smarttags" w:element="metricconverter">
        <w:smartTagPr>
          <w:attr w:name="ProductID" w:val="2015 г"/>
        </w:smartTagPr>
        <w:r w:rsidRPr="00DD50C9">
          <w:rPr>
            <w:sz w:val="24"/>
            <w:szCs w:val="24"/>
          </w:rPr>
          <w:t>2015 г</w:t>
        </w:r>
      </w:smartTag>
      <w:r w:rsidRPr="00DD50C9">
        <w:rPr>
          <w:sz w:val="24"/>
          <w:szCs w:val="24"/>
        </w:rPr>
        <w:t>. № 26).</w:t>
      </w:r>
    </w:p>
    <w:p w:rsidR="002C4046" w:rsidRPr="00DD50C9" w:rsidRDefault="002C4046" w:rsidP="002C4046">
      <w:pPr>
        <w:pStyle w:val="3"/>
        <w:numPr>
          <w:ilvl w:val="0"/>
          <w:numId w:val="3"/>
        </w:numPr>
        <w:spacing w:line="360" w:lineRule="auto"/>
        <w:rPr>
          <w:sz w:val="24"/>
          <w:szCs w:val="24"/>
        </w:rPr>
      </w:pPr>
      <w:r w:rsidRPr="00DD50C9">
        <w:rPr>
          <w:sz w:val="24"/>
          <w:szCs w:val="24"/>
        </w:rPr>
        <w:t>О внесении изменений в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утвержденные постановлением Главного государственного санитарного врача РФ от 27 августа 2015 года № 41.</w:t>
      </w:r>
    </w:p>
    <w:p w:rsidR="002C4046" w:rsidRPr="00DD50C9" w:rsidRDefault="002C4046" w:rsidP="002C4046">
      <w:pPr>
        <w:pStyle w:val="3"/>
        <w:numPr>
          <w:ilvl w:val="0"/>
          <w:numId w:val="3"/>
        </w:numPr>
        <w:spacing w:line="360" w:lineRule="auto"/>
        <w:rPr>
          <w:sz w:val="24"/>
          <w:szCs w:val="24"/>
        </w:rPr>
      </w:pPr>
      <w:r w:rsidRPr="00DD50C9">
        <w:rPr>
          <w:sz w:val="24"/>
          <w:szCs w:val="24"/>
        </w:rPr>
        <w:t xml:space="preserve">Приказ Минобрнауки России от 30 августа </w:t>
      </w:r>
      <w:smartTag w:uri="urn:schemas-microsoft-com:office:smarttags" w:element="metricconverter">
        <w:smartTagPr>
          <w:attr w:name="ProductID" w:val="2013 г"/>
        </w:smartTagPr>
        <w:r w:rsidRPr="00DD50C9">
          <w:rPr>
            <w:sz w:val="24"/>
            <w:szCs w:val="24"/>
          </w:rPr>
          <w:t>2013 г</w:t>
        </w:r>
      </w:smartTag>
      <w:r w:rsidRPr="00DD50C9">
        <w:rPr>
          <w:sz w:val="24"/>
          <w:szCs w:val="24"/>
        </w:rPr>
        <w:t xml:space="preserve">. № </w:t>
      </w:r>
      <w:smartTag w:uri="urn:schemas-microsoft-com:office:smarttags" w:element="metricconverter">
        <w:smartTagPr>
          <w:attr w:name="ProductID" w:val="1015 г"/>
        </w:smartTagPr>
        <w:r w:rsidRPr="00DD50C9">
          <w:rPr>
            <w:sz w:val="24"/>
            <w:szCs w:val="24"/>
          </w:rPr>
          <w:t>1015 г</w:t>
        </w:r>
      </w:smartTag>
      <w:r w:rsidRPr="00DD50C9">
        <w:rPr>
          <w:sz w:val="24"/>
          <w:szCs w:val="24"/>
        </w:rPr>
        <w:t>.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Минобрнауки России от 19 декабря 2014 года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Минобрнауки России от 19 декабря 2014 года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C4046" w:rsidRPr="00DD50C9" w:rsidRDefault="002C4046" w:rsidP="002C4046">
      <w:pPr>
        <w:pStyle w:val="3"/>
        <w:numPr>
          <w:ilvl w:val="0"/>
          <w:numId w:val="3"/>
        </w:numPr>
        <w:spacing w:line="360" w:lineRule="auto"/>
        <w:rPr>
          <w:sz w:val="24"/>
          <w:szCs w:val="24"/>
        </w:rPr>
      </w:pPr>
      <w:r w:rsidRPr="00DD50C9">
        <w:rPr>
          <w:sz w:val="24"/>
          <w:szCs w:val="24"/>
        </w:rPr>
        <w:t>Постановление Правительства РФ от 20 февраля 2006 года № 95 «О порядке и условиях признания лица инвалидом»</w:t>
      </w:r>
    </w:p>
    <w:p w:rsidR="002C4046" w:rsidRPr="00DD50C9" w:rsidRDefault="002C4046" w:rsidP="002C4046">
      <w:pPr>
        <w:pStyle w:val="3"/>
        <w:numPr>
          <w:ilvl w:val="0"/>
          <w:numId w:val="3"/>
        </w:numPr>
        <w:spacing w:line="360" w:lineRule="auto"/>
        <w:rPr>
          <w:sz w:val="24"/>
          <w:szCs w:val="24"/>
        </w:rPr>
      </w:pPr>
      <w:r w:rsidRPr="00DD50C9">
        <w:rPr>
          <w:sz w:val="24"/>
          <w:szCs w:val="24"/>
        </w:rPr>
        <w:lastRenderedPageBreak/>
        <w:t>Приказ Минобрнауки России от 23 января 2014 года № 36 «Об утверждении Порядка приема на обучение по образовательным программам среднего профессионального образования».</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Минобрнауки России от 14 июля 2013 года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2C4046" w:rsidRPr="00DD50C9" w:rsidRDefault="002C4046" w:rsidP="002C4046">
      <w:pPr>
        <w:pStyle w:val="3"/>
        <w:numPr>
          <w:ilvl w:val="0"/>
          <w:numId w:val="3"/>
        </w:numPr>
        <w:spacing w:line="360" w:lineRule="auto"/>
        <w:rPr>
          <w:sz w:val="24"/>
          <w:szCs w:val="24"/>
        </w:rPr>
      </w:pPr>
      <w:r w:rsidRPr="00DD50C9">
        <w:rPr>
          <w:sz w:val="24"/>
          <w:szCs w:val="24"/>
        </w:rPr>
        <w:t xml:space="preserve">Приказ Минобрнауки России от 31 декабря 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DD50C9">
          <w:rPr>
            <w:sz w:val="24"/>
            <w:szCs w:val="24"/>
          </w:rPr>
          <w:t>2010 г</w:t>
        </w:r>
      </w:smartTag>
      <w:r w:rsidRPr="00DD50C9">
        <w:rPr>
          <w:sz w:val="24"/>
          <w:szCs w:val="24"/>
        </w:rPr>
        <w:t>. N 1897».</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Министерства образования и науки Российской Федерации от 17 октября 2013 года № 1155 «Об утверждении федерального государственного образовательного стандарта дошкольного образования».</w:t>
      </w:r>
    </w:p>
    <w:p w:rsidR="002C4046" w:rsidRPr="00DD50C9" w:rsidRDefault="002C4046" w:rsidP="002C4046">
      <w:pPr>
        <w:pStyle w:val="3"/>
        <w:numPr>
          <w:ilvl w:val="0"/>
          <w:numId w:val="3"/>
        </w:numPr>
        <w:spacing w:line="360" w:lineRule="auto"/>
        <w:rPr>
          <w:sz w:val="24"/>
          <w:szCs w:val="24"/>
        </w:rPr>
      </w:pPr>
      <w:r w:rsidRPr="00DD50C9">
        <w:rPr>
          <w:sz w:val="24"/>
          <w:szCs w:val="24"/>
        </w:rPr>
        <w:t xml:space="preserve">Письмо Минобрнауки России от 31 июля </w:t>
      </w:r>
      <w:smartTag w:uri="urn:schemas-microsoft-com:office:smarttags" w:element="metricconverter">
        <w:smartTagPr>
          <w:attr w:name="ProductID" w:val="2014 г"/>
        </w:smartTagPr>
        <w:r w:rsidRPr="00DD50C9">
          <w:rPr>
            <w:sz w:val="24"/>
            <w:szCs w:val="24"/>
          </w:rPr>
          <w:t>2014 г</w:t>
        </w:r>
      </w:smartTag>
      <w:r w:rsidRPr="00DD50C9">
        <w:rPr>
          <w:sz w:val="24"/>
          <w:szCs w:val="24"/>
        </w:rPr>
        <w:t>.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Минобрнауки России от 22 декабря 2014 года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2C4046" w:rsidRPr="00DD50C9" w:rsidRDefault="002C4046" w:rsidP="002C4046">
      <w:pPr>
        <w:pStyle w:val="3"/>
        <w:numPr>
          <w:ilvl w:val="0"/>
          <w:numId w:val="3"/>
        </w:numPr>
        <w:spacing w:line="360" w:lineRule="auto"/>
        <w:rPr>
          <w:sz w:val="24"/>
          <w:szCs w:val="24"/>
        </w:rPr>
      </w:pPr>
      <w:r w:rsidRPr="00DD50C9">
        <w:rPr>
          <w:sz w:val="24"/>
          <w:szCs w:val="24"/>
        </w:rPr>
        <w:t xml:space="preserve">Приказ Минобрнауки России от 4 октября </w:t>
      </w:r>
      <w:smartTag w:uri="urn:schemas-microsoft-com:office:smarttags" w:element="metricconverter">
        <w:smartTagPr>
          <w:attr w:name="ProductID" w:val="2010 г"/>
        </w:smartTagPr>
        <w:r w:rsidRPr="00DD50C9">
          <w:rPr>
            <w:sz w:val="24"/>
            <w:szCs w:val="24"/>
          </w:rPr>
          <w:t>2010 г</w:t>
        </w:r>
      </w:smartTag>
      <w:r w:rsidRPr="00DD50C9">
        <w:rPr>
          <w:sz w:val="24"/>
          <w:szCs w:val="24"/>
        </w:rPr>
        <w:t>. №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2C4046" w:rsidRPr="00DD50C9" w:rsidRDefault="002C4046" w:rsidP="002C4046">
      <w:pPr>
        <w:pStyle w:val="3"/>
        <w:numPr>
          <w:ilvl w:val="0"/>
          <w:numId w:val="3"/>
        </w:numPr>
        <w:spacing w:line="360" w:lineRule="auto"/>
        <w:rPr>
          <w:sz w:val="24"/>
          <w:szCs w:val="24"/>
        </w:rPr>
      </w:pPr>
      <w:r w:rsidRPr="00DD50C9">
        <w:rPr>
          <w:sz w:val="24"/>
          <w:szCs w:val="24"/>
        </w:rPr>
        <w:t xml:space="preserve">Приказ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DD50C9">
          <w:rPr>
            <w:sz w:val="24"/>
            <w:szCs w:val="24"/>
          </w:rPr>
          <w:t>2010 г</w:t>
        </w:r>
      </w:smartTag>
      <w:r w:rsidRPr="00DD50C9">
        <w:rPr>
          <w:sz w:val="24"/>
          <w:szCs w:val="24"/>
        </w:rPr>
        <w:t>. № 761н «Об утверждении Единого квалификационного справочника должностей руководителей, специалистов и служащих».</w:t>
      </w:r>
    </w:p>
    <w:p w:rsidR="002C4046" w:rsidRPr="00DD50C9" w:rsidRDefault="002C4046" w:rsidP="002C4046">
      <w:pPr>
        <w:pStyle w:val="3"/>
        <w:numPr>
          <w:ilvl w:val="0"/>
          <w:numId w:val="3"/>
        </w:numPr>
        <w:spacing w:line="360" w:lineRule="auto"/>
        <w:rPr>
          <w:sz w:val="24"/>
          <w:szCs w:val="24"/>
        </w:rPr>
      </w:pPr>
      <w:r w:rsidRPr="00DD50C9">
        <w:rPr>
          <w:sz w:val="24"/>
          <w:szCs w:val="24"/>
        </w:rPr>
        <w:t xml:space="preserve">Приказ Минобрнауки России от 12 марта </w:t>
      </w:r>
      <w:smartTag w:uri="urn:schemas-microsoft-com:office:smarttags" w:element="metricconverter">
        <w:smartTagPr>
          <w:attr w:name="ProductID" w:val="2014 г"/>
        </w:smartTagPr>
        <w:r w:rsidRPr="00DD50C9">
          <w:rPr>
            <w:sz w:val="24"/>
            <w:szCs w:val="24"/>
          </w:rPr>
          <w:t>2014 г</w:t>
        </w:r>
      </w:smartTag>
      <w:r w:rsidRPr="00DD50C9">
        <w:rPr>
          <w:sz w:val="24"/>
          <w:szCs w:val="24"/>
        </w:rPr>
        <w:t xml:space="preserve">. №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w:t>
      </w:r>
      <w:r w:rsidRPr="00DD50C9">
        <w:rPr>
          <w:sz w:val="24"/>
          <w:szCs w:val="24"/>
        </w:rPr>
        <w:lastRenderedPageBreak/>
        <w:t>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Минобрнауки России от 22 января 2014 года №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Минобрнауки России 20 сентября 2013 года № 1082 «Об утверждении Положение о психолого-медико-педагогической комиссии».</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Минтруда России от 16 ноября 2015 года № 871н «Об утверждении профессионального стандарта «Сопровождающий инвалидов, лиц с ОВЗ и несовершеннолетних».</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Минобрнауки России от 22 сентября 2015 года №1040 «Об утверждении общих требований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Минобрнауки России от 09 ноября 2015 года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2C4046" w:rsidRPr="00DD50C9" w:rsidRDefault="002C4046" w:rsidP="002C4046">
      <w:pPr>
        <w:pStyle w:val="3"/>
        <w:numPr>
          <w:ilvl w:val="0"/>
          <w:numId w:val="3"/>
        </w:numPr>
        <w:spacing w:line="360" w:lineRule="auto"/>
        <w:rPr>
          <w:sz w:val="24"/>
          <w:szCs w:val="24"/>
        </w:rPr>
      </w:pPr>
      <w:r w:rsidRPr="00DD50C9">
        <w:rPr>
          <w:sz w:val="24"/>
          <w:szCs w:val="24"/>
        </w:rPr>
        <w:t>Постановление Правительства Российской Федерации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C4046" w:rsidRPr="00DD50C9" w:rsidRDefault="002C4046" w:rsidP="002C4046">
      <w:pPr>
        <w:pStyle w:val="3"/>
        <w:numPr>
          <w:ilvl w:val="0"/>
          <w:numId w:val="3"/>
        </w:numPr>
        <w:spacing w:line="360" w:lineRule="auto"/>
        <w:rPr>
          <w:sz w:val="24"/>
          <w:szCs w:val="24"/>
        </w:rPr>
      </w:pPr>
      <w:r w:rsidRPr="00DD50C9">
        <w:rPr>
          <w:sz w:val="24"/>
          <w:szCs w:val="24"/>
        </w:rPr>
        <w:t>Приказ Министерства финансов Российской Федерации от 21.07.2011 № 86н «Об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w:t>
      </w:r>
    </w:p>
    <w:p w:rsidR="002C4046" w:rsidRPr="00DD50C9" w:rsidRDefault="002C4046" w:rsidP="002C4046">
      <w:pPr>
        <w:pStyle w:val="3"/>
        <w:spacing w:line="360" w:lineRule="auto"/>
        <w:jc w:val="center"/>
        <w:rPr>
          <w:b/>
          <w:sz w:val="24"/>
          <w:szCs w:val="24"/>
        </w:rPr>
      </w:pPr>
    </w:p>
    <w:p w:rsidR="002C4046" w:rsidRPr="00DD50C9" w:rsidRDefault="002C4046" w:rsidP="002C4046">
      <w:pPr>
        <w:pStyle w:val="3"/>
        <w:spacing w:line="360" w:lineRule="auto"/>
        <w:jc w:val="center"/>
        <w:rPr>
          <w:b/>
          <w:sz w:val="24"/>
          <w:szCs w:val="24"/>
        </w:rPr>
      </w:pPr>
      <w:r w:rsidRPr="00DD50C9">
        <w:rPr>
          <w:b/>
          <w:sz w:val="24"/>
          <w:szCs w:val="24"/>
        </w:rPr>
        <w:t xml:space="preserve">Документы федерального уровня, </w:t>
      </w:r>
    </w:p>
    <w:p w:rsidR="002C4046" w:rsidRPr="00DD50C9" w:rsidRDefault="002C4046" w:rsidP="002C4046">
      <w:pPr>
        <w:pStyle w:val="3"/>
        <w:spacing w:line="360" w:lineRule="auto"/>
        <w:jc w:val="center"/>
        <w:rPr>
          <w:b/>
          <w:sz w:val="24"/>
          <w:szCs w:val="24"/>
        </w:rPr>
      </w:pPr>
      <w:r w:rsidRPr="00DD50C9">
        <w:rPr>
          <w:b/>
          <w:sz w:val="24"/>
          <w:szCs w:val="24"/>
        </w:rPr>
        <w:t>имеющие рекомендательный характер</w:t>
      </w:r>
    </w:p>
    <w:p w:rsidR="002C4046" w:rsidRPr="00DD50C9" w:rsidRDefault="002C4046" w:rsidP="002C4046">
      <w:pPr>
        <w:pStyle w:val="3"/>
        <w:numPr>
          <w:ilvl w:val="0"/>
          <w:numId w:val="4"/>
        </w:numPr>
        <w:spacing w:line="360" w:lineRule="auto"/>
        <w:rPr>
          <w:sz w:val="24"/>
          <w:szCs w:val="24"/>
        </w:rPr>
      </w:pPr>
      <w:r w:rsidRPr="00DD50C9">
        <w:rPr>
          <w:sz w:val="24"/>
          <w:szCs w:val="24"/>
        </w:rPr>
        <w:t>Письмо Минобрнауки России от 12 февраля 2016 года№ ВК-270/07 «Об обеспечении условий доступности для инвалидов объектов и услуг в сфере образования».</w:t>
      </w:r>
    </w:p>
    <w:p w:rsidR="002C4046" w:rsidRPr="00DD50C9" w:rsidRDefault="002C4046" w:rsidP="002C4046">
      <w:pPr>
        <w:pStyle w:val="3"/>
        <w:numPr>
          <w:ilvl w:val="0"/>
          <w:numId w:val="4"/>
        </w:numPr>
        <w:spacing w:line="360" w:lineRule="auto"/>
        <w:rPr>
          <w:sz w:val="24"/>
          <w:szCs w:val="24"/>
        </w:rPr>
      </w:pPr>
      <w:r w:rsidRPr="00DD50C9">
        <w:rPr>
          <w:sz w:val="24"/>
          <w:szCs w:val="24"/>
        </w:rPr>
        <w:lastRenderedPageBreak/>
        <w:t>Письмо Рособрнадзора от 16 апреля 2015 года № 01-50-174/07-1968 «О приеме на обучение лиц с ограниченными возможностями здоровья».</w:t>
      </w:r>
    </w:p>
    <w:p w:rsidR="002C4046" w:rsidRPr="00DD50C9" w:rsidRDefault="002C4046" w:rsidP="002C4046">
      <w:pPr>
        <w:pStyle w:val="3"/>
        <w:numPr>
          <w:ilvl w:val="0"/>
          <w:numId w:val="4"/>
        </w:numPr>
        <w:spacing w:line="360" w:lineRule="auto"/>
        <w:rPr>
          <w:sz w:val="24"/>
          <w:szCs w:val="24"/>
        </w:rPr>
      </w:pPr>
      <w:r w:rsidRPr="00DD50C9">
        <w:rPr>
          <w:sz w:val="24"/>
          <w:szCs w:val="24"/>
        </w:rPr>
        <w:t>Письмо Минобрнауки России от 9 апреля 2014 года № НТ-392/07 «Об итоговой аттестации обучающихся с ограниченными возможностями здоровья».</w:t>
      </w:r>
    </w:p>
    <w:p w:rsidR="002C4046" w:rsidRPr="00DD50C9" w:rsidRDefault="002C4046" w:rsidP="002C4046">
      <w:pPr>
        <w:pStyle w:val="3"/>
        <w:numPr>
          <w:ilvl w:val="0"/>
          <w:numId w:val="4"/>
        </w:numPr>
        <w:spacing w:line="360" w:lineRule="auto"/>
        <w:rPr>
          <w:sz w:val="24"/>
          <w:szCs w:val="24"/>
        </w:rPr>
      </w:pPr>
      <w:r w:rsidRPr="00DD50C9">
        <w:rPr>
          <w:sz w:val="24"/>
          <w:szCs w:val="24"/>
        </w:rPr>
        <w:t>Письмо Минобрнауки России от 13 января 2016 года № ВК-15/07 «О направлении методических рекомендаций»(вместе с «Рекомендациями Министерства образования и науки Российской Федерации органам государственной власти субъектов Российской Федерации в сфере образования по реализации моделей раннего выявления отклонений и комплексного сопровождения с целью коррекции первых признаков отклонений в развитии детей»).</w:t>
      </w:r>
    </w:p>
    <w:p w:rsidR="002C4046" w:rsidRPr="00DD50C9" w:rsidRDefault="002C4046" w:rsidP="002C4046">
      <w:pPr>
        <w:pStyle w:val="3"/>
        <w:numPr>
          <w:ilvl w:val="0"/>
          <w:numId w:val="4"/>
        </w:numPr>
        <w:spacing w:line="360" w:lineRule="auto"/>
        <w:rPr>
          <w:sz w:val="24"/>
          <w:szCs w:val="24"/>
        </w:rPr>
      </w:pPr>
      <w:r w:rsidRPr="00DD50C9">
        <w:rPr>
          <w:sz w:val="24"/>
          <w:szCs w:val="24"/>
        </w:rPr>
        <w:t xml:space="preserve">Письмо Минобрнауки России от 2 февраля </w:t>
      </w:r>
      <w:smartTag w:uri="urn:schemas-microsoft-com:office:smarttags" w:element="metricconverter">
        <w:smartTagPr>
          <w:attr w:name="ProductID" w:val="2016 г"/>
        </w:smartTagPr>
        <w:r w:rsidRPr="00DD50C9">
          <w:rPr>
            <w:sz w:val="24"/>
            <w:szCs w:val="24"/>
          </w:rPr>
          <w:t>2016 г</w:t>
        </w:r>
      </w:smartTag>
      <w:r w:rsidRPr="00DD50C9">
        <w:rPr>
          <w:sz w:val="24"/>
          <w:szCs w:val="24"/>
        </w:rPr>
        <w:t>. № ВК-163/07 «О направлении методических рекомендаций» (вместе с «Методическими рекомендациями по подготовке и организации профессионального ориентирования обучающихся с инвалидностью и ОВЗ в инклюзивных школах»).</w:t>
      </w:r>
    </w:p>
    <w:p w:rsidR="002C4046" w:rsidRPr="00DD50C9" w:rsidRDefault="002C4046" w:rsidP="002C4046">
      <w:pPr>
        <w:pStyle w:val="3"/>
        <w:numPr>
          <w:ilvl w:val="0"/>
          <w:numId w:val="4"/>
        </w:numPr>
        <w:spacing w:line="360" w:lineRule="auto"/>
        <w:rPr>
          <w:sz w:val="24"/>
          <w:szCs w:val="24"/>
        </w:rPr>
      </w:pPr>
      <w:r w:rsidRPr="00DD50C9">
        <w:rPr>
          <w:sz w:val="24"/>
          <w:szCs w:val="24"/>
        </w:rPr>
        <w:t xml:space="preserve">Письмо Минобрнауки России от 13 ноября </w:t>
      </w:r>
      <w:smartTag w:uri="urn:schemas-microsoft-com:office:smarttags" w:element="metricconverter">
        <w:smartTagPr>
          <w:attr w:name="ProductID" w:val="2015 г"/>
        </w:smartTagPr>
        <w:r w:rsidRPr="00DD50C9">
          <w:rPr>
            <w:sz w:val="24"/>
            <w:szCs w:val="24"/>
          </w:rPr>
          <w:t>2015 г</w:t>
        </w:r>
      </w:smartTag>
      <w:r w:rsidRPr="00DD50C9">
        <w:rPr>
          <w:sz w:val="24"/>
          <w:szCs w:val="24"/>
        </w:rPr>
        <w:t>. № 07-3735 «О направлении методических рекомендаций по выявлению и распространению наиболее эффективных практик образования детей с ограниченными возможностями здоровья»</w:t>
      </w:r>
    </w:p>
    <w:p w:rsidR="002C4046" w:rsidRPr="00DD50C9" w:rsidRDefault="002C4046" w:rsidP="002C4046">
      <w:pPr>
        <w:pStyle w:val="3"/>
        <w:numPr>
          <w:ilvl w:val="0"/>
          <w:numId w:val="4"/>
        </w:numPr>
        <w:spacing w:line="360" w:lineRule="auto"/>
        <w:rPr>
          <w:sz w:val="24"/>
          <w:szCs w:val="24"/>
        </w:rPr>
      </w:pPr>
      <w:r w:rsidRPr="00DD50C9">
        <w:rPr>
          <w:sz w:val="24"/>
          <w:szCs w:val="24"/>
        </w:rPr>
        <w:t>Письмо Минобрнауки России от 10 февраля 2015 года № ВК-268/07 «О совершенствовании деятельности центров психолого-педагогической, медицинской и социальной помощи».</w:t>
      </w:r>
    </w:p>
    <w:p w:rsidR="002C4046" w:rsidRPr="00DD50C9" w:rsidRDefault="002C4046" w:rsidP="002C4046">
      <w:pPr>
        <w:pStyle w:val="3"/>
        <w:spacing w:line="360" w:lineRule="auto"/>
        <w:jc w:val="center"/>
        <w:rPr>
          <w:b/>
          <w:iCs/>
          <w:spacing w:val="-2"/>
          <w:sz w:val="24"/>
          <w:szCs w:val="24"/>
        </w:rPr>
      </w:pPr>
    </w:p>
    <w:p w:rsidR="002C4046" w:rsidRPr="00DD50C9" w:rsidRDefault="002C4046" w:rsidP="002C4046">
      <w:pPr>
        <w:pStyle w:val="3"/>
        <w:spacing w:line="360" w:lineRule="auto"/>
        <w:jc w:val="center"/>
        <w:rPr>
          <w:b/>
          <w:sz w:val="24"/>
          <w:szCs w:val="24"/>
        </w:rPr>
      </w:pPr>
      <w:r w:rsidRPr="00DD50C9">
        <w:rPr>
          <w:b/>
          <w:iCs/>
          <w:spacing w:val="-2"/>
          <w:sz w:val="24"/>
          <w:szCs w:val="24"/>
        </w:rPr>
        <w:t>Нормативные акты регионального уровня</w:t>
      </w:r>
    </w:p>
    <w:p w:rsidR="002C4046" w:rsidRPr="00DD50C9" w:rsidRDefault="002C4046" w:rsidP="002C4046">
      <w:pPr>
        <w:pStyle w:val="3"/>
        <w:numPr>
          <w:ilvl w:val="0"/>
          <w:numId w:val="4"/>
        </w:numPr>
        <w:spacing w:line="360" w:lineRule="auto"/>
        <w:rPr>
          <w:sz w:val="24"/>
          <w:szCs w:val="24"/>
        </w:rPr>
      </w:pPr>
      <w:r w:rsidRPr="00DD50C9">
        <w:rPr>
          <w:sz w:val="24"/>
          <w:szCs w:val="24"/>
        </w:rPr>
        <w:t xml:space="preserve">Региональная программа развития образования. </w:t>
      </w:r>
    </w:p>
    <w:p w:rsidR="002C4046" w:rsidRPr="00DD50C9" w:rsidRDefault="002C4046" w:rsidP="002C4046">
      <w:pPr>
        <w:pStyle w:val="3"/>
        <w:numPr>
          <w:ilvl w:val="0"/>
          <w:numId w:val="4"/>
        </w:numPr>
        <w:spacing w:line="360" w:lineRule="auto"/>
        <w:rPr>
          <w:sz w:val="24"/>
          <w:szCs w:val="24"/>
        </w:rPr>
      </w:pPr>
      <w:r w:rsidRPr="00DD50C9">
        <w:rPr>
          <w:sz w:val="24"/>
          <w:szCs w:val="24"/>
        </w:rPr>
        <w:t>План-график мероприятий регионального уровня по организации работы по социально-бытовой адаптации детей-инвалидов.</w:t>
      </w:r>
    </w:p>
    <w:p w:rsidR="002C4046" w:rsidRPr="00DD50C9" w:rsidRDefault="002C4046" w:rsidP="002C4046">
      <w:pPr>
        <w:pStyle w:val="3"/>
        <w:numPr>
          <w:ilvl w:val="0"/>
          <w:numId w:val="4"/>
        </w:numPr>
        <w:spacing w:line="360" w:lineRule="auto"/>
        <w:rPr>
          <w:sz w:val="24"/>
          <w:szCs w:val="24"/>
        </w:rPr>
      </w:pPr>
      <w:r w:rsidRPr="00DD50C9">
        <w:rPr>
          <w:sz w:val="24"/>
          <w:szCs w:val="24"/>
        </w:rPr>
        <w:t>Рекомендации по разработке механизма оценки качества образования для образовательных организаций, реализующих адаптированные образовательные программы с учетом компонента жизненной компетенции и требованиями к результатам образования программ для каждой категории детей с ОВЗ в соответствии с вариантами ФГОС.</w:t>
      </w:r>
    </w:p>
    <w:p w:rsidR="002C4046" w:rsidRPr="00DD50C9" w:rsidRDefault="002C4046" w:rsidP="002C4046">
      <w:pPr>
        <w:pStyle w:val="3"/>
        <w:numPr>
          <w:ilvl w:val="0"/>
          <w:numId w:val="4"/>
        </w:numPr>
        <w:spacing w:line="360" w:lineRule="auto"/>
        <w:rPr>
          <w:sz w:val="24"/>
          <w:szCs w:val="24"/>
        </w:rPr>
      </w:pPr>
      <w:r w:rsidRPr="00DD50C9">
        <w:rPr>
          <w:sz w:val="24"/>
          <w:szCs w:val="24"/>
        </w:rPr>
        <w:t>Рекомендации по разработке алгоритма организации работы образовательных организаций, реализующих адаптированные образовательные программы образовательных организаций, реализующих адаптированные образовательные программы в зависимости от нозологии детей-инвалидов.</w:t>
      </w:r>
    </w:p>
    <w:p w:rsidR="002C4046" w:rsidRPr="00DD50C9" w:rsidRDefault="002C4046" w:rsidP="002C4046">
      <w:pPr>
        <w:pStyle w:val="3"/>
        <w:numPr>
          <w:ilvl w:val="0"/>
          <w:numId w:val="4"/>
        </w:numPr>
        <w:spacing w:line="360" w:lineRule="auto"/>
        <w:rPr>
          <w:sz w:val="24"/>
          <w:szCs w:val="24"/>
        </w:rPr>
      </w:pPr>
      <w:r w:rsidRPr="00DD50C9">
        <w:rPr>
          <w:sz w:val="24"/>
          <w:szCs w:val="24"/>
        </w:rPr>
        <w:lastRenderedPageBreak/>
        <w:t>Документ органа государственной власти субъекта Российской Федерации, определяющий нормативные затраты на оказание государственной или муниципальной услуги в сфере образования по созданию специальных условий получения образования обучающимися с ограниченными возможностями здоровья (согласно Статьи 99, п.2. ФЗ-273).</w:t>
      </w:r>
    </w:p>
    <w:p w:rsidR="002C4046" w:rsidRPr="00DD50C9" w:rsidRDefault="002C4046" w:rsidP="002C4046">
      <w:pPr>
        <w:pStyle w:val="3"/>
        <w:numPr>
          <w:ilvl w:val="0"/>
          <w:numId w:val="4"/>
        </w:numPr>
        <w:spacing w:line="360" w:lineRule="auto"/>
        <w:rPr>
          <w:sz w:val="24"/>
          <w:szCs w:val="24"/>
        </w:rPr>
      </w:pPr>
      <w:r w:rsidRPr="00DD50C9">
        <w:rPr>
          <w:sz w:val="24"/>
          <w:szCs w:val="24"/>
        </w:rPr>
        <w:t>Проект договора о сетевом взаимодействии общеобразовательного учреждения с ресурсными организациями для организации работы по социально-бытовой адаптации детей-инвалидов.</w:t>
      </w:r>
    </w:p>
    <w:p w:rsidR="002C4046" w:rsidRPr="00DD50C9" w:rsidRDefault="002C4046" w:rsidP="002C4046">
      <w:pPr>
        <w:pStyle w:val="3"/>
        <w:spacing w:line="360" w:lineRule="auto"/>
        <w:rPr>
          <w:sz w:val="24"/>
          <w:szCs w:val="24"/>
        </w:rPr>
      </w:pPr>
    </w:p>
    <w:p w:rsidR="002C4046" w:rsidRPr="00DD50C9" w:rsidRDefault="002C4046" w:rsidP="002C4046">
      <w:pPr>
        <w:pStyle w:val="3"/>
        <w:spacing w:line="360" w:lineRule="auto"/>
        <w:jc w:val="center"/>
        <w:rPr>
          <w:b/>
          <w:sz w:val="24"/>
          <w:szCs w:val="24"/>
        </w:rPr>
      </w:pPr>
      <w:r w:rsidRPr="00DD50C9">
        <w:rPr>
          <w:b/>
          <w:iCs/>
          <w:spacing w:val="-2"/>
          <w:sz w:val="24"/>
          <w:szCs w:val="24"/>
        </w:rPr>
        <w:t xml:space="preserve">Нормативные акты </w:t>
      </w:r>
      <w:r w:rsidRPr="00DD50C9">
        <w:rPr>
          <w:b/>
          <w:sz w:val="24"/>
          <w:szCs w:val="24"/>
        </w:rPr>
        <w:t>муниципального уровня</w:t>
      </w:r>
    </w:p>
    <w:p w:rsidR="002C4046" w:rsidRPr="00DD50C9" w:rsidRDefault="002C4046" w:rsidP="002C4046">
      <w:pPr>
        <w:pStyle w:val="3"/>
        <w:spacing w:line="360" w:lineRule="auto"/>
        <w:rPr>
          <w:sz w:val="24"/>
          <w:szCs w:val="24"/>
        </w:rPr>
      </w:pPr>
      <w:r w:rsidRPr="00DD50C9">
        <w:rPr>
          <w:sz w:val="24"/>
          <w:szCs w:val="24"/>
        </w:rPr>
        <w:t>На муниципальном уровне должны быть утверждены:</w:t>
      </w:r>
    </w:p>
    <w:p w:rsidR="002C4046" w:rsidRPr="00DD50C9" w:rsidRDefault="002C4046" w:rsidP="002C4046">
      <w:pPr>
        <w:pStyle w:val="3"/>
        <w:numPr>
          <w:ilvl w:val="0"/>
          <w:numId w:val="4"/>
        </w:numPr>
        <w:spacing w:line="360" w:lineRule="auto"/>
        <w:rPr>
          <w:sz w:val="24"/>
          <w:szCs w:val="24"/>
        </w:rPr>
      </w:pPr>
      <w:r w:rsidRPr="00DD50C9">
        <w:rPr>
          <w:sz w:val="24"/>
          <w:szCs w:val="24"/>
        </w:rPr>
        <w:t>План-график мероприятий муниципального уровня по организации работы по социально-бытовой адаптации детей-инвалидов для образовательных организаций, реализующих адаптированные образовательные программы в общеобразовательных организациях муниципального образования.</w:t>
      </w:r>
    </w:p>
    <w:p w:rsidR="002C4046" w:rsidRPr="00DD50C9" w:rsidRDefault="002C4046" w:rsidP="002C4046">
      <w:pPr>
        <w:pStyle w:val="3"/>
        <w:numPr>
          <w:ilvl w:val="0"/>
          <w:numId w:val="4"/>
        </w:numPr>
        <w:spacing w:line="360" w:lineRule="auto"/>
        <w:rPr>
          <w:sz w:val="24"/>
          <w:szCs w:val="24"/>
        </w:rPr>
      </w:pPr>
      <w:r w:rsidRPr="00DD50C9">
        <w:rPr>
          <w:sz w:val="24"/>
          <w:szCs w:val="24"/>
        </w:rPr>
        <w:t>Пакет нормативных документов, регламентирующих оказание ППМС-помощи обучающимся в образовательных организациях муниципального образования,</w:t>
      </w:r>
    </w:p>
    <w:p w:rsidR="002C4046" w:rsidRPr="00DD50C9" w:rsidRDefault="002C4046" w:rsidP="002C4046">
      <w:pPr>
        <w:pStyle w:val="3"/>
        <w:numPr>
          <w:ilvl w:val="0"/>
          <w:numId w:val="4"/>
        </w:numPr>
        <w:spacing w:line="360" w:lineRule="auto"/>
        <w:rPr>
          <w:sz w:val="24"/>
          <w:szCs w:val="24"/>
        </w:rPr>
      </w:pPr>
      <w:r w:rsidRPr="00DD50C9">
        <w:rPr>
          <w:sz w:val="24"/>
          <w:szCs w:val="24"/>
        </w:rPr>
        <w:t>Приказ «Об утверждении перечня услуг (работ) муниципальными казенными, бюджетными, автономными учреждениями при исполнении муниципального задания»;</w:t>
      </w:r>
    </w:p>
    <w:p w:rsidR="002C4046" w:rsidRPr="00DD50C9" w:rsidRDefault="002C4046" w:rsidP="002C4046">
      <w:pPr>
        <w:pStyle w:val="3"/>
        <w:numPr>
          <w:ilvl w:val="0"/>
          <w:numId w:val="4"/>
        </w:numPr>
        <w:spacing w:line="360" w:lineRule="auto"/>
        <w:rPr>
          <w:sz w:val="24"/>
          <w:szCs w:val="24"/>
        </w:rPr>
      </w:pPr>
      <w:r w:rsidRPr="00DD50C9">
        <w:rPr>
          <w:sz w:val="24"/>
          <w:szCs w:val="24"/>
        </w:rPr>
        <w:t>Приказ «О порядке разработки и утверждении показателей, характеризующих качество предоставления услуг (выполнения работ) муниципальными казенными, бюджетными, автономными учреждениями при исполнении муниципального задания».</w:t>
      </w:r>
    </w:p>
    <w:p w:rsidR="002C4046" w:rsidRPr="00DD50C9" w:rsidRDefault="002C4046" w:rsidP="002C4046">
      <w:pPr>
        <w:pStyle w:val="3"/>
        <w:spacing w:line="360" w:lineRule="auto"/>
        <w:rPr>
          <w:sz w:val="24"/>
          <w:szCs w:val="24"/>
        </w:rPr>
      </w:pPr>
    </w:p>
    <w:p w:rsidR="002C4046" w:rsidRPr="00DD50C9" w:rsidRDefault="002C4046" w:rsidP="002C4046">
      <w:pPr>
        <w:pStyle w:val="3"/>
        <w:spacing w:line="360" w:lineRule="auto"/>
        <w:ind w:firstLine="709"/>
        <w:rPr>
          <w:sz w:val="24"/>
          <w:szCs w:val="24"/>
        </w:rPr>
      </w:pPr>
      <w:r w:rsidRPr="00DD50C9">
        <w:rPr>
          <w:sz w:val="24"/>
          <w:szCs w:val="24"/>
        </w:rPr>
        <w:t xml:space="preserve">При организации работы по социально-бытовой адаптации детей-инвалидов в образовательных организациях, реализующих адаптированные образовательные программы в соответствии со статьями ФЗ № 273, прежде всего статьей 30, должно быть обеспечено отражение данного направления в локальных нормативных актах, определяющих нормы образовательных отношений, в пределах своей компетенции в соответствии с законодательством Российской Федерации в порядке, установленном ее уставом. </w:t>
      </w:r>
    </w:p>
    <w:p w:rsidR="002C4046" w:rsidRPr="00DD50C9" w:rsidRDefault="002C4046" w:rsidP="002C4046">
      <w:pPr>
        <w:pStyle w:val="3"/>
        <w:spacing w:line="360" w:lineRule="auto"/>
        <w:ind w:firstLine="709"/>
        <w:rPr>
          <w:sz w:val="24"/>
          <w:szCs w:val="24"/>
        </w:rPr>
      </w:pPr>
    </w:p>
    <w:p w:rsidR="002C4046" w:rsidRPr="00DD50C9" w:rsidRDefault="002C4046" w:rsidP="006E5FED">
      <w:pPr>
        <w:shd w:val="clear" w:color="auto" w:fill="FFFFFF"/>
        <w:spacing w:line="360" w:lineRule="auto"/>
        <w:ind w:left="5" w:right="86" w:firstLine="703"/>
        <w:jc w:val="both"/>
        <w:rPr>
          <w:b/>
          <w:bCs/>
        </w:rPr>
      </w:pPr>
      <w:r w:rsidRPr="00DD50C9">
        <w:rPr>
          <w:b/>
          <w:bCs/>
        </w:rPr>
        <w:t xml:space="preserve">Рекомендации по организационному, кадровому, материально-техническому и методическому обеспечению по организации работы по социально-бытовой адаптации </w:t>
      </w:r>
      <w:r w:rsidRPr="00DD50C9">
        <w:rPr>
          <w:b/>
          <w:bCs/>
        </w:rPr>
        <w:lastRenderedPageBreak/>
        <w:t>детей-инвалидов для образовательных организаций, реализующих адаптированные образовательные программы</w:t>
      </w:r>
    </w:p>
    <w:p w:rsidR="002C4046" w:rsidRPr="00DD50C9" w:rsidRDefault="002C4046" w:rsidP="002C4046">
      <w:pPr>
        <w:shd w:val="clear" w:color="auto" w:fill="FFFFFF"/>
        <w:spacing w:line="360" w:lineRule="auto"/>
        <w:ind w:left="5" w:right="86"/>
        <w:jc w:val="both"/>
        <w:rPr>
          <w:b/>
          <w:bCs/>
        </w:rPr>
      </w:pPr>
    </w:p>
    <w:p w:rsidR="002C4046" w:rsidRPr="00DD50C9" w:rsidRDefault="002C4046" w:rsidP="002C4046">
      <w:pPr>
        <w:spacing w:line="360" w:lineRule="auto"/>
        <w:ind w:left="116" w:right="51" w:firstLine="592"/>
        <w:jc w:val="both"/>
      </w:pPr>
      <w:r w:rsidRPr="00DD50C9">
        <w:t>На этапе модернизации образования признано, что система обучения и воспитания детей-инвалидов должна обеспечивать не только оптимальный уровень образования каждому ребенку, но и готовить воспитанников к жизни в современном социуме. Этот подход основывается на современной стратегии развития системы образования, признании безусловной ценности любой человеческой личности для общества Современная парадигма социокультурного отношения к людям с ограниченными возможностями здоровья имеет гуманистическую направленность.</w:t>
      </w:r>
    </w:p>
    <w:p w:rsidR="002C4046" w:rsidRPr="00DD50C9" w:rsidRDefault="002C4046" w:rsidP="002C4046">
      <w:pPr>
        <w:pStyle w:val="3"/>
        <w:spacing w:line="360" w:lineRule="auto"/>
        <w:ind w:firstLine="709"/>
        <w:rPr>
          <w:sz w:val="24"/>
          <w:szCs w:val="24"/>
        </w:rPr>
      </w:pPr>
      <w:r w:rsidRPr="00DD50C9">
        <w:rPr>
          <w:sz w:val="24"/>
          <w:szCs w:val="24"/>
        </w:rPr>
        <w:t>Социально-бытовая адаптация детей-инвалидов в образовательных организациях представляет собой многоаспектный процесс, который заключается в приобретении или восстановлении утраченных навыков самообслуживания и деятельности в быту, взаимодействия с окружающими, адаптации к новым условиям в целом, а также специального обустройства помещений, которое должно быть комфортным и безопасным.</w:t>
      </w:r>
    </w:p>
    <w:p w:rsidR="002C4046" w:rsidRPr="00DD50C9" w:rsidRDefault="002C4046" w:rsidP="002C4046">
      <w:pPr>
        <w:pStyle w:val="3"/>
        <w:spacing w:line="360" w:lineRule="auto"/>
        <w:ind w:firstLine="709"/>
        <w:rPr>
          <w:sz w:val="24"/>
          <w:szCs w:val="24"/>
        </w:rPr>
      </w:pPr>
      <w:r w:rsidRPr="00DD50C9">
        <w:rPr>
          <w:sz w:val="24"/>
          <w:szCs w:val="24"/>
        </w:rPr>
        <w:t xml:space="preserve">Обязательным условием </w:t>
      </w:r>
      <w:r w:rsidR="00FD1400" w:rsidRPr="00DD50C9">
        <w:rPr>
          <w:sz w:val="24"/>
          <w:szCs w:val="24"/>
        </w:rPr>
        <w:t xml:space="preserve">работы по </w:t>
      </w:r>
      <w:r w:rsidRPr="00DD50C9">
        <w:rPr>
          <w:sz w:val="24"/>
          <w:szCs w:val="24"/>
        </w:rPr>
        <w:t>социально-бытовой адаптации является качественное образование и применение в образовательном процессе технологий коррекционно-реабилитационной работы.</w:t>
      </w:r>
    </w:p>
    <w:p w:rsidR="002C4046" w:rsidRPr="00DD50C9" w:rsidRDefault="002C4046" w:rsidP="002C4046">
      <w:pPr>
        <w:pStyle w:val="3"/>
        <w:spacing w:line="360" w:lineRule="auto"/>
        <w:ind w:firstLine="709"/>
        <w:rPr>
          <w:sz w:val="24"/>
          <w:szCs w:val="24"/>
        </w:rPr>
      </w:pPr>
      <w:r w:rsidRPr="00DD50C9">
        <w:rPr>
          <w:sz w:val="24"/>
          <w:szCs w:val="24"/>
        </w:rPr>
        <w:t>Социально-бытовая адаптация детей-инвалидов в образовательных организациях предусматривает:</w:t>
      </w:r>
    </w:p>
    <w:p w:rsidR="002C4046" w:rsidRPr="00DD50C9" w:rsidRDefault="002C4046" w:rsidP="002C4046">
      <w:pPr>
        <w:pStyle w:val="3"/>
        <w:spacing w:line="360" w:lineRule="auto"/>
        <w:ind w:firstLine="709"/>
        <w:rPr>
          <w:sz w:val="24"/>
          <w:szCs w:val="24"/>
        </w:rPr>
      </w:pPr>
      <w:r w:rsidRPr="00DD50C9">
        <w:rPr>
          <w:sz w:val="24"/>
          <w:szCs w:val="24"/>
        </w:rPr>
        <w:t>- социально-коммуникативную адаптацию;</w:t>
      </w:r>
    </w:p>
    <w:p w:rsidR="002C4046" w:rsidRPr="00DD50C9" w:rsidRDefault="002C4046" w:rsidP="002C4046">
      <w:pPr>
        <w:pStyle w:val="3"/>
        <w:spacing w:line="360" w:lineRule="auto"/>
        <w:ind w:firstLine="709"/>
        <w:rPr>
          <w:sz w:val="24"/>
          <w:szCs w:val="24"/>
        </w:rPr>
      </w:pPr>
      <w:r w:rsidRPr="00DD50C9">
        <w:rPr>
          <w:sz w:val="24"/>
          <w:szCs w:val="24"/>
        </w:rPr>
        <w:t>- социально-личностную адаптацию;</w:t>
      </w:r>
    </w:p>
    <w:p w:rsidR="002C4046" w:rsidRPr="00DD50C9" w:rsidRDefault="002C4046" w:rsidP="002C4046">
      <w:pPr>
        <w:pStyle w:val="3"/>
        <w:spacing w:line="360" w:lineRule="auto"/>
        <w:ind w:firstLine="709"/>
        <w:rPr>
          <w:sz w:val="24"/>
          <w:szCs w:val="24"/>
        </w:rPr>
      </w:pPr>
      <w:r w:rsidRPr="00DD50C9">
        <w:rPr>
          <w:sz w:val="24"/>
          <w:szCs w:val="24"/>
        </w:rPr>
        <w:t>- пространственно-средовую адаптацию.</w:t>
      </w:r>
    </w:p>
    <w:p w:rsidR="002C4046" w:rsidRPr="00DD50C9" w:rsidRDefault="002C4046" w:rsidP="002C4046">
      <w:pPr>
        <w:pStyle w:val="3"/>
        <w:spacing w:line="360" w:lineRule="auto"/>
        <w:ind w:firstLine="709"/>
        <w:rPr>
          <w:sz w:val="24"/>
          <w:szCs w:val="24"/>
        </w:rPr>
      </w:pPr>
      <w:r w:rsidRPr="00DD50C9">
        <w:rPr>
          <w:sz w:val="24"/>
          <w:szCs w:val="24"/>
        </w:rPr>
        <w:t>Реализация данных направлений рассматривается нами в двух формах: активной, предполагающей усилия со стороны самого ребенка с инвалидностью и пассивной, представляющей собой комплекс внешних условий.</w:t>
      </w:r>
    </w:p>
    <w:p w:rsidR="002C4046" w:rsidRPr="00DD50C9" w:rsidRDefault="002C4046" w:rsidP="002C4046">
      <w:pPr>
        <w:pStyle w:val="a7"/>
        <w:shd w:val="clear" w:color="auto" w:fill="FFFFFF"/>
        <w:spacing w:before="0" w:beforeAutospacing="0" w:after="0" w:afterAutospacing="0" w:line="360" w:lineRule="auto"/>
        <w:ind w:firstLine="709"/>
        <w:jc w:val="both"/>
        <w:textAlignment w:val="baseline"/>
      </w:pPr>
      <w:r w:rsidRPr="00DD50C9">
        <w:t>Методологической основой процесса социально-бытовой адаптации детей-инвалидов в образовательных организациях являются положения культурно-историческая концепция Л.С. Выготского согласно которой основным источником развития психики является среда, в которой психика формируется, а всеобщими моментами психического развития человека слу</w:t>
      </w:r>
      <w:r w:rsidR="000440D2" w:rsidRPr="00DD50C9">
        <w:t>жат его обучение и воспитание, а</w:t>
      </w:r>
      <w:r w:rsidRPr="00DD50C9">
        <w:t xml:space="preserve"> также труды его последователей о роли специального обучения детей с отклонениями в развитии на различных возрастных этапах, о компенсации нарушенных функций, о принципе развивающего обучения, предполагающем учет зон актуального и ближайшего развития, а также деятельностная концепция учения и личностно ориентированный подход к ребенку.</w:t>
      </w:r>
    </w:p>
    <w:p w:rsidR="002C4046" w:rsidRPr="00DD50C9" w:rsidRDefault="002C4046" w:rsidP="002C4046">
      <w:pPr>
        <w:spacing w:before="23" w:line="360" w:lineRule="auto"/>
        <w:ind w:left="116" w:right="51" w:firstLine="592"/>
        <w:jc w:val="both"/>
      </w:pPr>
      <w:r w:rsidRPr="00DD50C9">
        <w:lastRenderedPageBreak/>
        <w:t>В целях создания максимально эффективной системы социально-бытовой адаптации внутри образовательной организации должно быть обеспечено:</w:t>
      </w:r>
    </w:p>
    <w:p w:rsidR="002C4046" w:rsidRPr="00DD50C9" w:rsidRDefault="002C4046" w:rsidP="002C4046">
      <w:pPr>
        <w:pStyle w:val="11"/>
        <w:numPr>
          <w:ilvl w:val="0"/>
          <w:numId w:val="25"/>
        </w:numPr>
        <w:spacing w:after="0" w:line="360" w:lineRule="auto"/>
        <w:ind w:right="56"/>
        <w:jc w:val="both"/>
        <w:rPr>
          <w:rFonts w:ascii="Times New Roman" w:hAnsi="Times New Roman"/>
          <w:sz w:val="24"/>
          <w:szCs w:val="24"/>
        </w:rPr>
      </w:pPr>
      <w:r w:rsidRPr="00DD50C9">
        <w:rPr>
          <w:rFonts w:ascii="Times New Roman" w:hAnsi="Times New Roman"/>
          <w:spacing w:val="1"/>
          <w:sz w:val="24"/>
          <w:szCs w:val="24"/>
        </w:rPr>
        <w:t>Применени</w:t>
      </w:r>
      <w:r w:rsidRPr="00DD50C9">
        <w:rPr>
          <w:rFonts w:ascii="Times New Roman" w:hAnsi="Times New Roman"/>
          <w:sz w:val="24"/>
          <w:szCs w:val="24"/>
        </w:rPr>
        <w:t xml:space="preserve">е </w:t>
      </w:r>
      <w:r w:rsidRPr="00DD50C9">
        <w:rPr>
          <w:rFonts w:ascii="Times New Roman" w:hAnsi="Times New Roman"/>
          <w:spacing w:val="1"/>
          <w:sz w:val="24"/>
          <w:szCs w:val="24"/>
        </w:rPr>
        <w:t>разноуровневы</w:t>
      </w:r>
      <w:r w:rsidRPr="00DD50C9">
        <w:rPr>
          <w:rFonts w:ascii="Times New Roman" w:hAnsi="Times New Roman"/>
          <w:sz w:val="24"/>
          <w:szCs w:val="24"/>
        </w:rPr>
        <w:t xml:space="preserve">х </w:t>
      </w:r>
      <w:r w:rsidRPr="00DD50C9">
        <w:rPr>
          <w:rFonts w:ascii="Times New Roman" w:hAnsi="Times New Roman"/>
          <w:spacing w:val="1"/>
          <w:sz w:val="24"/>
          <w:szCs w:val="24"/>
        </w:rPr>
        <w:t>адаптивны</w:t>
      </w:r>
      <w:r w:rsidRPr="00DD50C9">
        <w:rPr>
          <w:rFonts w:ascii="Times New Roman" w:hAnsi="Times New Roman"/>
          <w:sz w:val="24"/>
          <w:szCs w:val="24"/>
        </w:rPr>
        <w:t xml:space="preserve">х </w:t>
      </w:r>
      <w:r w:rsidRPr="00DD50C9">
        <w:rPr>
          <w:rFonts w:ascii="Times New Roman" w:hAnsi="Times New Roman"/>
          <w:spacing w:val="1"/>
          <w:sz w:val="24"/>
          <w:szCs w:val="24"/>
        </w:rPr>
        <w:t>п</w:t>
      </w:r>
      <w:r w:rsidRPr="00DD50C9">
        <w:rPr>
          <w:rFonts w:ascii="Times New Roman" w:hAnsi="Times New Roman"/>
          <w:sz w:val="24"/>
          <w:szCs w:val="24"/>
        </w:rPr>
        <w:t xml:space="preserve">о </w:t>
      </w:r>
      <w:r w:rsidRPr="00DD50C9">
        <w:rPr>
          <w:rFonts w:ascii="Times New Roman" w:hAnsi="Times New Roman"/>
          <w:spacing w:val="1"/>
          <w:sz w:val="24"/>
          <w:szCs w:val="24"/>
        </w:rPr>
        <w:t>года</w:t>
      </w:r>
      <w:r w:rsidRPr="00DD50C9">
        <w:rPr>
          <w:rFonts w:ascii="Times New Roman" w:hAnsi="Times New Roman"/>
          <w:sz w:val="24"/>
          <w:szCs w:val="24"/>
        </w:rPr>
        <w:t xml:space="preserve">м </w:t>
      </w:r>
      <w:r w:rsidRPr="00DD50C9">
        <w:rPr>
          <w:rFonts w:ascii="Times New Roman" w:hAnsi="Times New Roman"/>
          <w:spacing w:val="1"/>
          <w:sz w:val="24"/>
          <w:szCs w:val="24"/>
        </w:rPr>
        <w:t>обучени</w:t>
      </w:r>
      <w:r w:rsidRPr="00DD50C9">
        <w:rPr>
          <w:rFonts w:ascii="Times New Roman" w:hAnsi="Times New Roman"/>
          <w:sz w:val="24"/>
          <w:szCs w:val="24"/>
        </w:rPr>
        <w:t xml:space="preserve">я </w:t>
      </w:r>
      <w:r w:rsidRPr="00DD50C9">
        <w:rPr>
          <w:rFonts w:ascii="Times New Roman" w:hAnsi="Times New Roman"/>
          <w:spacing w:val="1"/>
          <w:sz w:val="24"/>
          <w:szCs w:val="24"/>
        </w:rPr>
        <w:t>програм</w:t>
      </w:r>
      <w:r w:rsidRPr="00DD50C9">
        <w:rPr>
          <w:rFonts w:ascii="Times New Roman" w:hAnsi="Times New Roman"/>
          <w:sz w:val="24"/>
          <w:szCs w:val="24"/>
        </w:rPr>
        <w:t xml:space="preserve">м </w:t>
      </w:r>
      <w:r w:rsidRPr="00DD50C9">
        <w:rPr>
          <w:rFonts w:ascii="Times New Roman" w:hAnsi="Times New Roman"/>
          <w:spacing w:val="1"/>
          <w:sz w:val="24"/>
          <w:szCs w:val="24"/>
        </w:rPr>
        <w:t>основног</w:t>
      </w:r>
      <w:r w:rsidRPr="00DD50C9">
        <w:rPr>
          <w:rFonts w:ascii="Times New Roman" w:hAnsi="Times New Roman"/>
          <w:sz w:val="24"/>
          <w:szCs w:val="24"/>
        </w:rPr>
        <w:t xml:space="preserve">о </w:t>
      </w:r>
      <w:r w:rsidRPr="00DD50C9">
        <w:rPr>
          <w:rFonts w:ascii="Times New Roman" w:hAnsi="Times New Roman"/>
          <w:spacing w:val="1"/>
          <w:sz w:val="24"/>
          <w:szCs w:val="24"/>
        </w:rPr>
        <w:t>общег</w:t>
      </w:r>
      <w:r w:rsidRPr="00DD50C9">
        <w:rPr>
          <w:rFonts w:ascii="Times New Roman" w:hAnsi="Times New Roman"/>
          <w:sz w:val="24"/>
          <w:szCs w:val="24"/>
        </w:rPr>
        <w:t xml:space="preserve">о </w:t>
      </w:r>
      <w:r w:rsidRPr="00DD50C9">
        <w:rPr>
          <w:rFonts w:ascii="Times New Roman" w:hAnsi="Times New Roman"/>
          <w:spacing w:val="1"/>
          <w:sz w:val="24"/>
          <w:szCs w:val="24"/>
        </w:rPr>
        <w:t xml:space="preserve">образования </w:t>
      </w:r>
      <w:r w:rsidRPr="00DD50C9">
        <w:rPr>
          <w:rFonts w:ascii="Times New Roman" w:hAnsi="Times New Roman"/>
          <w:sz w:val="24"/>
          <w:szCs w:val="24"/>
        </w:rPr>
        <w:t>с различными сроками обучения;</w:t>
      </w:r>
    </w:p>
    <w:p w:rsidR="002C4046" w:rsidRPr="00DD50C9" w:rsidRDefault="002C4046" w:rsidP="002C4046">
      <w:pPr>
        <w:pStyle w:val="11"/>
        <w:numPr>
          <w:ilvl w:val="0"/>
          <w:numId w:val="25"/>
        </w:numPr>
        <w:spacing w:before="23" w:after="0" w:line="360" w:lineRule="auto"/>
        <w:ind w:right="56"/>
        <w:jc w:val="both"/>
        <w:rPr>
          <w:rFonts w:ascii="Times New Roman" w:hAnsi="Times New Roman"/>
          <w:sz w:val="24"/>
          <w:szCs w:val="24"/>
        </w:rPr>
      </w:pPr>
      <w:r w:rsidRPr="00DD50C9">
        <w:rPr>
          <w:rFonts w:ascii="Times New Roman" w:hAnsi="Times New Roman"/>
          <w:spacing w:val="1"/>
          <w:sz w:val="24"/>
          <w:szCs w:val="24"/>
        </w:rPr>
        <w:t>применени</w:t>
      </w:r>
      <w:r w:rsidRPr="00DD50C9">
        <w:rPr>
          <w:rFonts w:ascii="Times New Roman" w:hAnsi="Times New Roman"/>
          <w:sz w:val="24"/>
          <w:szCs w:val="24"/>
        </w:rPr>
        <w:t xml:space="preserve">е </w:t>
      </w:r>
      <w:r w:rsidRPr="00DD50C9">
        <w:rPr>
          <w:rFonts w:ascii="Times New Roman" w:hAnsi="Times New Roman"/>
          <w:spacing w:val="1"/>
          <w:sz w:val="24"/>
          <w:szCs w:val="24"/>
        </w:rPr>
        <w:t>адаптивны</w:t>
      </w:r>
      <w:r w:rsidRPr="00DD50C9">
        <w:rPr>
          <w:rFonts w:ascii="Times New Roman" w:hAnsi="Times New Roman"/>
          <w:sz w:val="24"/>
          <w:szCs w:val="24"/>
        </w:rPr>
        <w:t xml:space="preserve">х </w:t>
      </w:r>
      <w:r w:rsidRPr="00DD50C9">
        <w:rPr>
          <w:rFonts w:ascii="Times New Roman" w:hAnsi="Times New Roman"/>
          <w:spacing w:val="1"/>
          <w:sz w:val="24"/>
          <w:szCs w:val="24"/>
        </w:rPr>
        <w:t>учебны</w:t>
      </w:r>
      <w:r w:rsidRPr="00DD50C9">
        <w:rPr>
          <w:rFonts w:ascii="Times New Roman" w:hAnsi="Times New Roman"/>
          <w:sz w:val="24"/>
          <w:szCs w:val="24"/>
        </w:rPr>
        <w:t xml:space="preserve">х </w:t>
      </w:r>
      <w:r w:rsidRPr="00DD50C9">
        <w:rPr>
          <w:rFonts w:ascii="Times New Roman" w:hAnsi="Times New Roman"/>
          <w:spacing w:val="1"/>
          <w:sz w:val="24"/>
          <w:szCs w:val="24"/>
        </w:rPr>
        <w:t>плано</w:t>
      </w:r>
      <w:r w:rsidRPr="00DD50C9">
        <w:rPr>
          <w:rFonts w:ascii="Times New Roman" w:hAnsi="Times New Roman"/>
          <w:sz w:val="24"/>
          <w:szCs w:val="24"/>
        </w:rPr>
        <w:t>в в классах для детей, которые в силу ряда объективных и субъективных причин не могут освоить «академический» компонент содержания общего образования в полном объеме;</w:t>
      </w:r>
    </w:p>
    <w:p w:rsidR="002C4046" w:rsidRPr="00DD50C9" w:rsidRDefault="002C4046" w:rsidP="002C4046">
      <w:pPr>
        <w:pStyle w:val="11"/>
        <w:numPr>
          <w:ilvl w:val="0"/>
          <w:numId w:val="25"/>
        </w:numPr>
        <w:spacing w:before="23" w:after="0" w:line="360" w:lineRule="auto"/>
        <w:ind w:right="55"/>
        <w:jc w:val="both"/>
        <w:rPr>
          <w:rFonts w:ascii="Times New Roman" w:hAnsi="Times New Roman"/>
          <w:sz w:val="24"/>
          <w:szCs w:val="24"/>
        </w:rPr>
      </w:pPr>
      <w:r w:rsidRPr="00DD50C9">
        <w:rPr>
          <w:rFonts w:ascii="Times New Roman" w:hAnsi="Times New Roman"/>
          <w:spacing w:val="1"/>
          <w:sz w:val="24"/>
          <w:szCs w:val="24"/>
        </w:rPr>
        <w:t>осуществлени</w:t>
      </w:r>
      <w:r w:rsidRPr="00DD50C9">
        <w:rPr>
          <w:rFonts w:ascii="Times New Roman" w:hAnsi="Times New Roman"/>
          <w:sz w:val="24"/>
          <w:szCs w:val="24"/>
        </w:rPr>
        <w:t xml:space="preserve">е </w:t>
      </w:r>
      <w:r w:rsidRPr="00DD50C9">
        <w:rPr>
          <w:rFonts w:ascii="Times New Roman" w:hAnsi="Times New Roman"/>
          <w:spacing w:val="1"/>
          <w:sz w:val="24"/>
          <w:szCs w:val="24"/>
        </w:rPr>
        <w:t>дифференцированног</w:t>
      </w:r>
      <w:r w:rsidRPr="00DD50C9">
        <w:rPr>
          <w:rFonts w:ascii="Times New Roman" w:hAnsi="Times New Roman"/>
          <w:sz w:val="24"/>
          <w:szCs w:val="24"/>
        </w:rPr>
        <w:t xml:space="preserve">о </w:t>
      </w:r>
      <w:r w:rsidRPr="00DD50C9">
        <w:rPr>
          <w:rFonts w:ascii="Times New Roman" w:hAnsi="Times New Roman"/>
          <w:spacing w:val="1"/>
          <w:sz w:val="24"/>
          <w:szCs w:val="24"/>
        </w:rPr>
        <w:t xml:space="preserve">дополнительного </w:t>
      </w:r>
      <w:r w:rsidRPr="00DD50C9">
        <w:rPr>
          <w:rFonts w:ascii="Times New Roman" w:hAnsi="Times New Roman"/>
          <w:spacing w:val="3"/>
          <w:sz w:val="24"/>
          <w:szCs w:val="24"/>
        </w:rPr>
        <w:t>образовани</w:t>
      </w:r>
      <w:r w:rsidRPr="00DD50C9">
        <w:rPr>
          <w:rFonts w:ascii="Times New Roman" w:hAnsi="Times New Roman"/>
          <w:sz w:val="24"/>
          <w:szCs w:val="24"/>
        </w:rPr>
        <w:t>я, в кружках и секциях творческого, художественного, по</w:t>
      </w:r>
      <w:r w:rsidRPr="00DD50C9">
        <w:rPr>
          <w:rFonts w:ascii="Times New Roman" w:hAnsi="Times New Roman"/>
          <w:spacing w:val="1"/>
          <w:sz w:val="24"/>
          <w:szCs w:val="24"/>
        </w:rPr>
        <w:t>знавательного</w:t>
      </w:r>
      <w:r w:rsidRPr="00DD50C9">
        <w:rPr>
          <w:rFonts w:ascii="Times New Roman" w:hAnsi="Times New Roman"/>
          <w:sz w:val="24"/>
          <w:szCs w:val="24"/>
        </w:rPr>
        <w:t xml:space="preserve">, </w:t>
      </w:r>
      <w:r w:rsidRPr="00DD50C9">
        <w:rPr>
          <w:rFonts w:ascii="Times New Roman" w:hAnsi="Times New Roman"/>
          <w:spacing w:val="1"/>
          <w:sz w:val="24"/>
          <w:szCs w:val="24"/>
        </w:rPr>
        <w:t>спортивног</w:t>
      </w:r>
      <w:r w:rsidRPr="00DD50C9">
        <w:rPr>
          <w:rFonts w:ascii="Times New Roman" w:hAnsi="Times New Roman"/>
          <w:sz w:val="24"/>
          <w:szCs w:val="24"/>
        </w:rPr>
        <w:t>о направлений;</w:t>
      </w:r>
    </w:p>
    <w:p w:rsidR="002C4046" w:rsidRPr="00DD50C9" w:rsidRDefault="002C4046" w:rsidP="002C4046">
      <w:pPr>
        <w:pStyle w:val="11"/>
        <w:numPr>
          <w:ilvl w:val="0"/>
          <w:numId w:val="25"/>
        </w:numPr>
        <w:spacing w:before="23" w:after="0" w:line="360" w:lineRule="auto"/>
        <w:ind w:right="56"/>
        <w:jc w:val="both"/>
        <w:rPr>
          <w:rFonts w:ascii="Times New Roman" w:hAnsi="Times New Roman"/>
          <w:sz w:val="24"/>
          <w:szCs w:val="24"/>
        </w:rPr>
      </w:pPr>
      <w:r w:rsidRPr="00DD50C9">
        <w:rPr>
          <w:rFonts w:ascii="Times New Roman" w:hAnsi="Times New Roman"/>
          <w:sz w:val="24"/>
          <w:szCs w:val="24"/>
        </w:rPr>
        <w:t>проведение индивидуальных и групповых коррекционных занятий;</w:t>
      </w:r>
    </w:p>
    <w:p w:rsidR="002C4046" w:rsidRPr="00DD50C9" w:rsidRDefault="002C4046" w:rsidP="002C4046">
      <w:pPr>
        <w:pStyle w:val="11"/>
        <w:numPr>
          <w:ilvl w:val="0"/>
          <w:numId w:val="25"/>
        </w:numPr>
        <w:spacing w:before="23" w:line="360" w:lineRule="auto"/>
        <w:ind w:right="51"/>
        <w:jc w:val="both"/>
        <w:rPr>
          <w:rFonts w:ascii="Times New Roman" w:hAnsi="Times New Roman"/>
          <w:sz w:val="24"/>
          <w:szCs w:val="24"/>
        </w:rPr>
      </w:pPr>
      <w:r w:rsidRPr="00DD50C9">
        <w:rPr>
          <w:rFonts w:ascii="Times New Roman" w:hAnsi="Times New Roman"/>
          <w:sz w:val="24"/>
          <w:szCs w:val="24"/>
        </w:rPr>
        <w:t>развитие форм детского самоуправления;</w:t>
      </w:r>
    </w:p>
    <w:p w:rsidR="002C4046" w:rsidRPr="00DD50C9" w:rsidRDefault="002C4046" w:rsidP="002C4046">
      <w:pPr>
        <w:pStyle w:val="11"/>
        <w:numPr>
          <w:ilvl w:val="0"/>
          <w:numId w:val="25"/>
        </w:numPr>
        <w:spacing w:before="23" w:after="0" w:line="360" w:lineRule="auto"/>
        <w:ind w:right="56"/>
        <w:jc w:val="both"/>
        <w:rPr>
          <w:rFonts w:ascii="Times New Roman" w:hAnsi="Times New Roman"/>
          <w:sz w:val="24"/>
          <w:szCs w:val="24"/>
        </w:rPr>
      </w:pPr>
      <w:r w:rsidRPr="00DD50C9">
        <w:rPr>
          <w:rFonts w:ascii="Times New Roman" w:hAnsi="Times New Roman"/>
          <w:sz w:val="24"/>
          <w:szCs w:val="24"/>
        </w:rPr>
        <w:t>реализация социализирующих программ интегрированной направленности;</w:t>
      </w:r>
    </w:p>
    <w:p w:rsidR="002C4046" w:rsidRPr="00DD50C9" w:rsidRDefault="002C4046" w:rsidP="002C4046">
      <w:pPr>
        <w:spacing w:before="23" w:line="360" w:lineRule="auto"/>
        <w:ind w:right="56" w:firstLine="708"/>
        <w:jc w:val="both"/>
      </w:pPr>
      <w:r w:rsidRPr="00DD50C9">
        <w:t>Важное значение для социально-бытовой адаптации детей-инвалидов имеет проведение просветительской работы по формированию толерантного отношения к людям с инвалидностью и ОВЗ, в том числе среди обучающихся других образовательных организаций.</w:t>
      </w:r>
    </w:p>
    <w:p w:rsidR="002C4046" w:rsidRPr="00DD50C9" w:rsidRDefault="002C4046" w:rsidP="002C4046">
      <w:pPr>
        <w:spacing w:before="19" w:line="360" w:lineRule="auto"/>
        <w:ind w:firstLine="708"/>
        <w:jc w:val="both"/>
      </w:pPr>
      <w:r w:rsidRPr="00DD50C9">
        <w:t xml:space="preserve">Для оптимизации учебного процесса большое внимание должно уделяться поиску адекватных педагогических технологий обучения. </w:t>
      </w:r>
    </w:p>
    <w:p w:rsidR="002C4046" w:rsidRPr="00DD50C9" w:rsidRDefault="002C4046" w:rsidP="002C4046">
      <w:pPr>
        <w:spacing w:before="19" w:line="360" w:lineRule="auto"/>
        <w:ind w:firstLine="708"/>
        <w:jc w:val="both"/>
      </w:pPr>
      <w:r w:rsidRPr="00DD50C9">
        <w:t>Реализация потенциала каждого ребенка в плане социально-бытовой адаптации требует обеспечения преемственности в работе образовательных организаций разных уровней образования.</w:t>
      </w:r>
    </w:p>
    <w:p w:rsidR="002C4046" w:rsidRPr="00DD50C9" w:rsidRDefault="002C4046" w:rsidP="002C4046">
      <w:pPr>
        <w:spacing w:line="360" w:lineRule="auto"/>
        <w:jc w:val="both"/>
      </w:pPr>
      <w:r w:rsidRPr="00DD50C9">
        <w:t>Эффективная комплексная мобилизация компенсаторных возможностей учащихся на фронтальных занятиях и индивидуальных занятиях, учет их психофизических особенностей обеспечивают индивидуализацию процесса овладения жизненными компетенциями.</w:t>
      </w:r>
    </w:p>
    <w:p w:rsidR="002C4046" w:rsidRPr="00DD50C9" w:rsidRDefault="002C4046" w:rsidP="002C4046">
      <w:pPr>
        <w:shd w:val="clear" w:color="auto" w:fill="FFFFFF"/>
        <w:spacing w:line="360" w:lineRule="auto"/>
        <w:ind w:firstLine="720"/>
        <w:jc w:val="both"/>
      </w:pPr>
      <w:r w:rsidRPr="00DD50C9">
        <w:t xml:space="preserve">Психолого-медико-педагогический консилиум образовательной организации является важным инструментом, определяющим направления и содержания социально-бытовой адаптации ребенка-инвалида. Консилиум несет ответственность за создание необходимых условий по адаптации образовательного пространства, которые предписаны в заключении ПМПК. Непосредственное участие в работе консилиума принимают родители (законные представители ребенка). В ходе работы консилиума проводится всестороннее психолого-педагогическое обследование детей с целью выявления их возможностей и особых образовательных потребностей, рисков и ограничений адаптации и социализации обсуждаются вопросы касающиеся определения стратегии социально-бытовой адаптации ребенка в образовательном процессе, вырабатываются совместные рекомендации для каждого специалиста, работающего в школе с данным учеником, в том числе и в плане </w:t>
      </w:r>
      <w:r w:rsidRPr="00DD50C9">
        <w:lastRenderedPageBreak/>
        <w:t>социально-бытовой адаптации, формулируются рекомендации по составлению образовательного маршрута ребенка, в том числе специальной индивидуальной программы при необходимости, направленной на формирование жизненной компетентности ребенка, овладение средствами коммуникации, нормализацию его образа жизни, реализацию возможностей ребенка в обучении, в том числе в овладении основами знаний по предметам с учетом его актуального уровня развития и потенциальных возможностей развития с учетом уровня психического развития, индивидуальных особенностей, а в дальнейшем осуществляется мониторинг динамики развития обучающихся, достижения планируемых результатов коррекционно-развивающей работы.</w:t>
      </w:r>
    </w:p>
    <w:p w:rsidR="002C4046" w:rsidRPr="00DD50C9" w:rsidRDefault="002C4046" w:rsidP="002C4046">
      <w:pPr>
        <w:shd w:val="clear" w:color="auto" w:fill="FFFFFF"/>
        <w:spacing w:line="360" w:lineRule="auto"/>
        <w:ind w:firstLine="720"/>
        <w:jc w:val="both"/>
      </w:pPr>
      <w:r w:rsidRPr="00DD50C9">
        <w:t>В плане формирования жизненных компетенций у детей, обучающихся по СИПР для мониторинга педагогического процесса 2 раза в год в СИПР отражается сформированность представлений, умений и навыков обучающихся, отмечается степень их самостоятельности. В ходе мониторинга специалисты образовательной организации оценивают уровень сформированности представлений, 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w:t>
      </w:r>
      <w:r w:rsidRPr="00DD50C9">
        <w:softHyphen/>
        <w:t>мощью», «действие не выполняет»; представление: «узнает объект», «не всегда узнает объект» (ситуативно), «не узнает объект».</w:t>
      </w:r>
    </w:p>
    <w:p w:rsidR="002C4046" w:rsidRPr="00DD50C9" w:rsidRDefault="002C4046" w:rsidP="002C4046">
      <w:pPr>
        <w:shd w:val="clear" w:color="auto" w:fill="FFFFFF"/>
        <w:spacing w:line="360" w:lineRule="auto"/>
        <w:ind w:left="5" w:right="86" w:firstLine="715"/>
        <w:jc w:val="both"/>
      </w:pPr>
      <w:r w:rsidRPr="00DD50C9">
        <w:t>В конце учебного года на основе анализа данных на каждого учащегося составляется характеристика, делаются выводы и ставятся задачи для СИПР на следующий год. В целях информирования о результатах обучения детей их родителям (законным представителям) направляется информационное письмо, отражающее содержание предоставленной в течение учебного года психолого-педагогической помощи ребенку, динамику развития и оценку сотрудничества учреждения и семьи по вопросам воспитания и обучения ребенка, в том числе по вопросам социально-бытовой адаптации.</w:t>
      </w:r>
    </w:p>
    <w:p w:rsidR="002C4046" w:rsidRPr="00DD50C9" w:rsidRDefault="002C4046" w:rsidP="002C4046">
      <w:pPr>
        <w:shd w:val="clear" w:color="auto" w:fill="FFFFFF"/>
        <w:spacing w:line="360" w:lineRule="auto"/>
        <w:ind w:left="5" w:right="86" w:firstLine="715"/>
        <w:jc w:val="both"/>
      </w:pPr>
      <w:r w:rsidRPr="00DD50C9">
        <w:t>Важное значение в плане развития социально-бытовой адаптации детей-инвалидов имеет проведение консультирования родителей по вопросам особенностей развития, социализации и обучения детей-инвалидов, вопросам оптимизации семейного воспитания, знакомство с представлениями и овладения навыками эффективного взаимодействия с детьми, адаптации, обучения и социализации. Эффективными формами работы в данном направлении являются не только консультации, но и общение в рамках родительских/ детско-родительские групп и клубов, детско-родительские группы.</w:t>
      </w:r>
    </w:p>
    <w:p w:rsidR="002C4046" w:rsidRPr="00DD50C9" w:rsidRDefault="002C4046" w:rsidP="002C4046">
      <w:pPr>
        <w:shd w:val="clear" w:color="auto" w:fill="FFFFFF"/>
        <w:spacing w:line="360" w:lineRule="auto"/>
        <w:ind w:left="5" w:right="86" w:firstLine="715"/>
        <w:jc w:val="both"/>
      </w:pPr>
      <w:r w:rsidRPr="00DD50C9">
        <w:t xml:space="preserve">План социализирующих мероприятий для детей-инвалидов в образовательных организациях должен включать как развитие внутришкольной социальной среды, </w:t>
      </w:r>
      <w:r w:rsidRPr="00DD50C9">
        <w:lastRenderedPageBreak/>
        <w:t>специальной организации всей жизни обучающегося, обеспечивающей развитие его жизненной компетенции в условиях образовательной организации и в семье, но и непосредственное участие ребенка в мероприятиях интеграционного характера.</w:t>
      </w:r>
    </w:p>
    <w:p w:rsidR="002C4046" w:rsidRPr="00DD50C9" w:rsidRDefault="002C4046" w:rsidP="002C4046">
      <w:pPr>
        <w:shd w:val="clear" w:color="auto" w:fill="FFFFFF"/>
        <w:spacing w:line="360" w:lineRule="auto"/>
        <w:ind w:left="5" w:right="86" w:firstLine="715"/>
        <w:jc w:val="both"/>
      </w:pPr>
      <w:r w:rsidRPr="00DD50C9">
        <w:t>Данные мероприятия помимо формирования активной формы социально-бытовой адаптации предполагают реализацию механизмов пассивной адаптации, касающихся формирования толерантного отношения к людям с инвалидностью и ОВЗ.</w:t>
      </w:r>
    </w:p>
    <w:p w:rsidR="002C4046" w:rsidRPr="00DD50C9" w:rsidRDefault="002C4046" w:rsidP="002C4046">
      <w:pPr>
        <w:shd w:val="clear" w:color="auto" w:fill="FFFFFF"/>
        <w:spacing w:line="360" w:lineRule="auto"/>
        <w:ind w:left="5" w:right="86" w:firstLine="715"/>
        <w:jc w:val="both"/>
        <w:rPr>
          <w:b/>
          <w:bCs/>
        </w:rPr>
      </w:pPr>
      <w:r w:rsidRPr="00DD50C9">
        <w:rPr>
          <w:spacing w:val="-1"/>
        </w:rPr>
        <w:t xml:space="preserve">Кадровое обеспечение социально-бытовой адаптации детей-инвалидов в образовательных организациях осуществляется с учетом приказа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DD50C9">
          <w:rPr>
            <w:spacing w:val="-1"/>
          </w:rPr>
          <w:t>2010 г</w:t>
        </w:r>
      </w:smartTag>
      <w:r w:rsidRPr="00DD50C9">
        <w:rPr>
          <w:spacing w:val="-1"/>
        </w:rPr>
        <w:t>. № 761н «Об утверждении Единого квалификацион</w:t>
      </w:r>
      <w:r w:rsidRPr="00DD50C9">
        <w:t>ного справочника должностей руководителей, специалистов и служащих» (раздел «Ква</w:t>
      </w:r>
      <w:r w:rsidRPr="00DD50C9">
        <w:rPr>
          <w:spacing w:val="-1"/>
        </w:rPr>
        <w:t xml:space="preserve">лификационные характеристики должностей работников образования»), а также с учетом </w:t>
      </w:r>
      <w:r w:rsidRPr="00DD50C9">
        <w:t xml:space="preserve">приказа Минтруда России от 18 октября </w:t>
      </w:r>
      <w:smartTag w:uri="urn:schemas-microsoft-com:office:smarttags" w:element="metricconverter">
        <w:smartTagPr>
          <w:attr w:name="ProductID" w:val="2013 г"/>
        </w:smartTagPr>
        <w:r w:rsidRPr="00DD50C9">
          <w:t>2013 г</w:t>
        </w:r>
      </w:smartTag>
      <w:r w:rsidRPr="00DD50C9">
        <w:t>. № 544н «Об утверждении профессио</w:t>
      </w:r>
      <w:r w:rsidRPr="00DD50C9">
        <w:rPr>
          <w:spacing w:val="-1"/>
        </w:rPr>
        <w:t>нального стандарта «Педагог (педагогическая деятельность в сфере дошкольного, началь</w:t>
      </w:r>
      <w:r w:rsidRPr="00DD50C9">
        <w:rPr>
          <w:spacing w:val="-1"/>
        </w:rPr>
        <w:softHyphen/>
        <w:t xml:space="preserve">ного общего, основного общего, среднего общего образования) (воспитатель, учитель)». </w:t>
      </w:r>
      <w:r w:rsidRPr="00DD50C9">
        <w:rPr>
          <w:spacing w:val="1"/>
        </w:rPr>
        <w:t>Затраты на дополнительное профессиональное образование педагогов с целью достиже</w:t>
      </w:r>
      <w:r w:rsidRPr="00DD50C9">
        <w:t>ния необходимого уровня и спецификации закладываются на региональном и муници</w:t>
      </w:r>
      <w:r w:rsidRPr="00DD50C9">
        <w:rPr>
          <w:spacing w:val="-1"/>
        </w:rPr>
        <w:t xml:space="preserve">пальном уровнях в нормативные затраты на оказание государственных и муниципальных </w:t>
      </w:r>
      <w:r w:rsidRPr="00DD50C9">
        <w:rPr>
          <w:spacing w:val="-3"/>
        </w:rPr>
        <w:t xml:space="preserve">услуг, </w:t>
      </w:r>
      <w:r w:rsidRPr="00DD50C9">
        <w:rPr>
          <w:spacing w:val="-1"/>
        </w:rPr>
        <w:t xml:space="preserve">приказом Минтруда России от 24 июля </w:t>
      </w:r>
      <w:smartTag w:uri="urn:schemas-microsoft-com:office:smarttags" w:element="metricconverter">
        <w:smartTagPr>
          <w:attr w:name="ProductID" w:val="2015 г"/>
        </w:smartTagPr>
        <w:r w:rsidRPr="00DD50C9">
          <w:rPr>
            <w:spacing w:val="-1"/>
          </w:rPr>
          <w:t>2015 г</w:t>
        </w:r>
      </w:smartTag>
      <w:r w:rsidRPr="00DD50C9">
        <w:rPr>
          <w:spacing w:val="-1"/>
        </w:rPr>
        <w:t>. № 514н «Об утверждении профессионального стандарта «педагог-психолог (психолог в сфере образования)».</w:t>
      </w:r>
    </w:p>
    <w:p w:rsidR="002C4046" w:rsidRPr="00DD50C9" w:rsidRDefault="002C4046" w:rsidP="002C4046">
      <w:pPr>
        <w:shd w:val="clear" w:color="auto" w:fill="FFFFFF"/>
        <w:spacing w:line="360" w:lineRule="auto"/>
        <w:ind w:left="34" w:right="14" w:firstLine="701"/>
        <w:jc w:val="both"/>
      </w:pPr>
      <w:r w:rsidRPr="00DD50C9">
        <w:rPr>
          <w:spacing w:val="-1"/>
        </w:rPr>
        <w:t xml:space="preserve">В штат специалистов образовательной организации, осуществляющей работу по социально-бытовой адаптации детей-инвалидов в контексте реализации </w:t>
      </w:r>
      <w:r w:rsidRPr="00DD50C9">
        <w:t xml:space="preserve">АООП НОО и ОВЗ АООП О у/о </w:t>
      </w:r>
      <w:r w:rsidRPr="00DD50C9">
        <w:rPr>
          <w:spacing w:val="-1"/>
        </w:rPr>
        <w:t>должны входить руководящие, педагогические и иные работники, имеющие уровень образования и квалификации, определенный для каждой занимаемой долж</w:t>
      </w:r>
      <w:r w:rsidRPr="00DD50C9">
        <w:t xml:space="preserve">ности с ФГОС НОО для обучающихся с ОВЗ и у/о. </w:t>
      </w:r>
      <w:r w:rsidRPr="00DD50C9">
        <w:rPr>
          <w:spacing w:val="2"/>
        </w:rPr>
        <w:t xml:space="preserve">При необходимости образовательная организация может использовать сетевые </w:t>
      </w:r>
      <w:r w:rsidRPr="00DD50C9">
        <w:rPr>
          <w:spacing w:val="-1"/>
        </w:rPr>
        <w:t>формы при организации работы по социально-бытовой адаптации детей-инвалидов, которые позволят привлечь специалистов других организаций к работе с обучающимися для удовлетворения их особых образовательных потребностей.</w:t>
      </w:r>
    </w:p>
    <w:p w:rsidR="002C4046" w:rsidRPr="00DD50C9" w:rsidRDefault="002C4046" w:rsidP="002C4046">
      <w:pPr>
        <w:shd w:val="clear" w:color="auto" w:fill="FFFFFF"/>
        <w:spacing w:line="360" w:lineRule="auto"/>
        <w:ind w:left="34" w:right="14" w:firstLine="701"/>
        <w:jc w:val="both"/>
      </w:pPr>
      <w:r w:rsidRPr="00DD50C9">
        <w:rPr>
          <w:spacing w:val="-1"/>
        </w:rPr>
        <w:t xml:space="preserve">Педагоги образовательной организации </w:t>
      </w:r>
      <w:r w:rsidRPr="00DD50C9">
        <w:t>должны иметь высшее профессио</w:t>
      </w:r>
      <w:r w:rsidRPr="00DD50C9">
        <w:rPr>
          <w:spacing w:val="-1"/>
        </w:rPr>
        <w:t xml:space="preserve">нальное образование по одному из вариантов программ подготовки: а) по направлению </w:t>
      </w:r>
      <w:r w:rsidRPr="00DD50C9">
        <w:rPr>
          <w:spacing w:val="-2"/>
        </w:rPr>
        <w:t>«Специальное (дефектологическое) образование» по образовательным программам подго</w:t>
      </w:r>
      <w:r w:rsidRPr="00DD50C9">
        <w:rPr>
          <w:spacing w:val="1"/>
        </w:rPr>
        <w:t>товки олигофренопедагога, тифлопедагога, сурдопедагога, учителя-логопеда; б) по специально</w:t>
      </w:r>
      <w:r w:rsidRPr="00DD50C9">
        <w:rPr>
          <w:spacing w:val="-1"/>
        </w:rPr>
        <w:t xml:space="preserve">стям «Олигофренопедагогика», «Тифлопедагогика», «Сурдопедагогика», «Логопедия»; в) </w:t>
      </w:r>
      <w:r w:rsidRPr="00DD50C9">
        <w:rPr>
          <w:spacing w:val="-2"/>
        </w:rPr>
        <w:t xml:space="preserve">по педагогическим специальностям или по направлениям («Педагогическое </w:t>
      </w:r>
      <w:r w:rsidRPr="00DD50C9">
        <w:rPr>
          <w:spacing w:val="-2"/>
        </w:rPr>
        <w:lastRenderedPageBreak/>
        <w:t xml:space="preserve">образование», </w:t>
      </w:r>
      <w:r w:rsidRPr="00DD50C9">
        <w:t>«Психолого-педагогическое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w:t>
      </w:r>
      <w:r w:rsidRPr="00DD50C9">
        <w:rPr>
          <w:spacing w:val="-6"/>
        </w:rPr>
        <w:t>ние».</w:t>
      </w:r>
    </w:p>
    <w:p w:rsidR="002C4046" w:rsidRPr="00DD50C9" w:rsidRDefault="002C4046" w:rsidP="002C4046">
      <w:pPr>
        <w:shd w:val="clear" w:color="auto" w:fill="FFFFFF"/>
        <w:spacing w:line="360" w:lineRule="auto"/>
        <w:ind w:left="48" w:firstLine="701"/>
        <w:jc w:val="both"/>
      </w:pPr>
      <w:r w:rsidRPr="00DD50C9">
        <w:rPr>
          <w:spacing w:val="-1"/>
        </w:rPr>
        <w:t xml:space="preserve">Педагог-психолог должен иметь высшее профессиональное образование по одному </w:t>
      </w:r>
      <w:r w:rsidRPr="00DD50C9">
        <w:rPr>
          <w:spacing w:val="-2"/>
        </w:rPr>
        <w:t xml:space="preserve">из вариантов программ подготовки: а) по специальности «Специальная психология»; б) по </w:t>
      </w:r>
      <w:r w:rsidRPr="00DD50C9">
        <w:rPr>
          <w:spacing w:val="-1"/>
        </w:rPr>
        <w:t xml:space="preserve">направлению «Педагогика» по образовательным программам подготовки бакалавра или </w:t>
      </w:r>
      <w:r w:rsidRPr="00DD50C9">
        <w:t xml:space="preserve">магистра в области психологического сопровождения образования лиц с ОВЗ; в) по </w:t>
      </w:r>
      <w:r w:rsidRPr="00DD50C9">
        <w:rPr>
          <w:spacing w:val="-1"/>
        </w:rPr>
        <w:t xml:space="preserve">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w:t>
      </w:r>
      <w:r w:rsidRPr="00DD50C9">
        <w:rPr>
          <w:spacing w:val="-2"/>
        </w:rPr>
        <w:t>образования лиц с ОВЗ; г) по педагогическим специальностям или по направлениям («Пе</w:t>
      </w:r>
      <w:r w:rsidRPr="00DD50C9">
        <w:t xml:space="preserve">дагогическое образование», «Психолого-педагогическое образование») с обязательным </w:t>
      </w:r>
      <w:r w:rsidRPr="00DD50C9">
        <w:rPr>
          <w:spacing w:val="-1"/>
        </w:rPr>
        <w:t>прохождением профессиональной переподготовки в области специальной психологии.</w:t>
      </w:r>
    </w:p>
    <w:p w:rsidR="002C4046" w:rsidRPr="00DD50C9" w:rsidRDefault="002C4046" w:rsidP="002C4046">
      <w:pPr>
        <w:shd w:val="clear" w:color="auto" w:fill="FFFFFF"/>
        <w:spacing w:line="360" w:lineRule="auto"/>
        <w:ind w:left="5" w:right="48" w:firstLine="691"/>
        <w:jc w:val="both"/>
      </w:pPr>
      <w:r w:rsidRPr="00DD50C9">
        <w:t xml:space="preserve">Учитель-логопед должен иметь высшее профессиональное образование по одному </w:t>
      </w:r>
      <w:r w:rsidRPr="00DD50C9">
        <w:rPr>
          <w:spacing w:val="-2"/>
        </w:rPr>
        <w:t xml:space="preserve">из вариантов программ подготовки: а) по специальности «Логопедия»; б) по направлению «Специальное (дефектологическое) образование» по образовательным программам подготовки бакалавра или магистра в области логопедии; в) по педагогическим специальностям </w:t>
      </w:r>
      <w:r w:rsidRPr="00DD50C9">
        <w:rPr>
          <w:spacing w:val="-1"/>
        </w:rPr>
        <w:t xml:space="preserve">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w:t>
      </w:r>
      <w:r w:rsidRPr="00DD50C9">
        <w:rPr>
          <w:spacing w:val="-3"/>
        </w:rPr>
        <w:t>логопедии.</w:t>
      </w:r>
    </w:p>
    <w:p w:rsidR="002C4046" w:rsidRPr="00DD50C9" w:rsidRDefault="002C4046" w:rsidP="002C4046">
      <w:pPr>
        <w:shd w:val="clear" w:color="auto" w:fill="FFFFFF"/>
        <w:spacing w:before="5" w:line="360" w:lineRule="auto"/>
        <w:ind w:left="10" w:right="43" w:firstLine="696"/>
        <w:jc w:val="both"/>
      </w:pPr>
      <w:r w:rsidRPr="00DD50C9">
        <w:rPr>
          <w:spacing w:val="-1"/>
        </w:rPr>
        <w:t>Воспитатели должны иметь высшее или среднее профессиональное образование по педагогическим специальностям с обязательным прохождением профессиональной пере</w:t>
      </w:r>
      <w:r w:rsidRPr="00DD50C9">
        <w:rPr>
          <w:spacing w:val="-1"/>
        </w:rPr>
        <w:softHyphen/>
        <w:t>подготовки или повышением квалификации в области специальной педагогики или спе</w:t>
      </w:r>
      <w:r w:rsidRPr="00DD50C9">
        <w:rPr>
          <w:spacing w:val="-1"/>
        </w:rPr>
        <w:softHyphen/>
        <w:t>циальной психологии, подтвержденной удостоверением о повышении квалификации или дипломом о профессиональной переподготовке.</w:t>
      </w:r>
    </w:p>
    <w:p w:rsidR="002C4046" w:rsidRPr="00DD50C9" w:rsidRDefault="002C4046" w:rsidP="002C4046">
      <w:pPr>
        <w:shd w:val="clear" w:color="auto" w:fill="FFFFFF"/>
        <w:spacing w:before="5" w:line="360" w:lineRule="auto"/>
        <w:ind w:left="19" w:right="34" w:firstLine="696"/>
        <w:jc w:val="both"/>
        <w:rPr>
          <w:spacing w:val="-1"/>
        </w:rPr>
      </w:pPr>
      <w:r w:rsidRPr="00DD50C9">
        <w:t xml:space="preserve">Педагог дополнительного образования должен иметь высшее профессиональное образование или среднее профессиональное образование в области, соответствующей </w:t>
      </w:r>
      <w:r w:rsidRPr="00DD50C9">
        <w:rPr>
          <w:spacing w:val="-1"/>
        </w:rPr>
        <w:t>профилю кружка, секции, студии, клубного и иного детского объединения без предъявле</w:t>
      </w:r>
      <w:r w:rsidRPr="00DD50C9">
        <w:rPr>
          <w:spacing w:val="-2"/>
        </w:rPr>
        <w:t xml:space="preserve">ния требований к стажу работы; либо высшее профессиональное образование или среднее </w:t>
      </w:r>
      <w:r w:rsidRPr="00DD50C9">
        <w:t xml:space="preserve">профессиональное образование и дополнительное профессиональное образование по </w:t>
      </w:r>
      <w:r w:rsidRPr="00DD50C9">
        <w:rPr>
          <w:spacing w:val="-1"/>
        </w:rPr>
        <w:t>направлению «Образование и педагогика» без предъявления требований к стажу работы.</w:t>
      </w:r>
    </w:p>
    <w:p w:rsidR="002C4046" w:rsidRPr="00DD50C9" w:rsidRDefault="002C4046" w:rsidP="002C4046">
      <w:pPr>
        <w:shd w:val="clear" w:color="auto" w:fill="FFFFFF"/>
        <w:spacing w:before="5" w:line="360" w:lineRule="auto"/>
        <w:ind w:left="19" w:right="34" w:firstLine="696"/>
        <w:jc w:val="both"/>
      </w:pPr>
      <w:r w:rsidRPr="00DD50C9">
        <w:t>Тьютор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2C4046" w:rsidRPr="00DD50C9" w:rsidRDefault="002C4046" w:rsidP="002C4046">
      <w:pPr>
        <w:shd w:val="clear" w:color="auto" w:fill="FFFFFF"/>
        <w:spacing w:before="5" w:line="360" w:lineRule="auto"/>
        <w:ind w:left="19" w:right="34" w:firstLine="696"/>
        <w:jc w:val="both"/>
      </w:pPr>
      <w:r w:rsidRPr="00DD50C9">
        <w:lastRenderedPageBreak/>
        <w:t>Ассистент (помощник)</w:t>
      </w:r>
      <w:r w:rsidR="00E8465B" w:rsidRPr="00DD50C9">
        <w:rPr>
          <w:rStyle w:val="a8"/>
        </w:rPr>
        <w:footnoteReference w:id="1"/>
      </w:r>
      <w:r w:rsidRPr="00DD50C9">
        <w:t xml:space="preserve"> должен иметь образование не ниже среднего общего и пройти соответствующую программу подготовки. </w:t>
      </w:r>
    </w:p>
    <w:p w:rsidR="002C4046" w:rsidRPr="00DD50C9" w:rsidRDefault="002C4046" w:rsidP="002C4046">
      <w:pPr>
        <w:shd w:val="clear" w:color="auto" w:fill="FFFFFF"/>
        <w:spacing w:before="5" w:line="360" w:lineRule="auto"/>
        <w:ind w:left="19" w:right="34" w:firstLine="696"/>
        <w:jc w:val="both"/>
      </w:pPr>
      <w:r w:rsidRPr="00DD50C9">
        <w:t>Организация имеет право включать в штатное расписание специалистов по информационно-технической поддержке реализации, имеющих соответствующую квалификацию.</w:t>
      </w:r>
    </w:p>
    <w:p w:rsidR="002C4046" w:rsidRPr="00DD50C9" w:rsidRDefault="002C4046" w:rsidP="002C4046">
      <w:pPr>
        <w:spacing w:line="360" w:lineRule="auto"/>
        <w:ind w:firstLine="709"/>
        <w:jc w:val="both"/>
      </w:pPr>
      <w:r w:rsidRPr="00DD50C9">
        <w:t>Материально-техническое обеспечение работы по организации социально-бытовой адаптации детей-инвалидов в образовательных организациях (с учетом нозологий)</w:t>
      </w:r>
    </w:p>
    <w:p w:rsidR="002C4046" w:rsidRPr="00DD50C9" w:rsidRDefault="002C4046" w:rsidP="002C4046">
      <w:pPr>
        <w:tabs>
          <w:tab w:val="left" w:pos="426"/>
        </w:tabs>
        <w:spacing w:line="360" w:lineRule="auto"/>
        <w:ind w:firstLine="709"/>
        <w:jc w:val="both"/>
      </w:pPr>
      <w:r w:rsidRPr="00DD50C9">
        <w:t>Материально-техническое обеспечение работы по организации социально-бытовой адаптации детей-инвалидов имеет целью адаптацию образовательного пространства в соответствии с потребностями детей-инвалидов (с учетом нозологий), обеспечение ребенка-инвалида оборудованием и вспомогательными устройствами, информационное оснащение процесса социально-бытовой адаптации детей-инвалидов в образовательной организации.</w:t>
      </w:r>
    </w:p>
    <w:p w:rsidR="002C4046" w:rsidRPr="00DD50C9" w:rsidRDefault="002C4046" w:rsidP="002C4046">
      <w:pPr>
        <w:shd w:val="clear" w:color="auto" w:fill="FFFFFF"/>
        <w:spacing w:line="360" w:lineRule="auto"/>
        <w:ind w:firstLine="709"/>
        <w:jc w:val="both"/>
      </w:pPr>
      <w:r w:rsidRPr="00DD50C9">
        <w:t>ФГОС НОО ОВЗ и ФГОС О у/о определяют требования к материально-техническому обеспечению как общие характеристики инфраструктуры образовательной организации. Материально-технические условия реализации, адаптированной основной образовательной программы начального общего образования обучающихся с ОВЗ должны обеспечивать:</w:t>
      </w:r>
    </w:p>
    <w:p w:rsidR="002C4046" w:rsidRPr="00DD50C9" w:rsidRDefault="002C4046" w:rsidP="002C4046">
      <w:pPr>
        <w:shd w:val="clear" w:color="auto" w:fill="FFFFFF"/>
        <w:spacing w:line="360" w:lineRule="auto"/>
        <w:jc w:val="both"/>
      </w:pPr>
      <w:r w:rsidRPr="00DD50C9">
        <w:t>1) возможность достижения обучающимися с ОВЗ установленных стандартом тре</w:t>
      </w:r>
      <w:r w:rsidRPr="00DD50C9">
        <w:softHyphen/>
        <w:t>бований к результатам освоения адаптированной основной образовательной программы начального общего образования;</w:t>
      </w:r>
    </w:p>
    <w:p w:rsidR="002C4046" w:rsidRPr="00DD50C9" w:rsidRDefault="002C4046" w:rsidP="002C4046">
      <w:pPr>
        <w:shd w:val="clear" w:color="auto" w:fill="FFFFFF"/>
        <w:spacing w:line="360" w:lineRule="auto"/>
        <w:jc w:val="both"/>
      </w:pPr>
      <w:r w:rsidRPr="00DD50C9">
        <w:t>2) соблюдение:</w:t>
      </w:r>
    </w:p>
    <w:p w:rsidR="002C4046" w:rsidRPr="00DD50C9" w:rsidRDefault="002C4046" w:rsidP="002C4046">
      <w:pPr>
        <w:shd w:val="clear" w:color="auto" w:fill="FFFFFF"/>
        <w:spacing w:line="360" w:lineRule="auto"/>
        <w:jc w:val="both"/>
      </w:pPr>
      <w:r w:rsidRPr="00DD50C9">
        <w:t>• санитарно-гигиенических норм образовательного процесса (требования к водо</w:t>
      </w:r>
      <w:r w:rsidRPr="00DD50C9">
        <w:softHyphen/>
        <w:t>снабжению, канализации, освещению, воздушно-тепловому режиму и т.д.);</w:t>
      </w:r>
    </w:p>
    <w:p w:rsidR="002C4046" w:rsidRPr="00DD50C9" w:rsidRDefault="002C4046" w:rsidP="002C4046">
      <w:pPr>
        <w:shd w:val="clear" w:color="auto" w:fill="FFFFFF"/>
        <w:spacing w:line="360" w:lineRule="auto"/>
        <w:jc w:val="both"/>
      </w:pPr>
      <w:r w:rsidRPr="00DD50C9">
        <w:t>• санитарно-бытовых условий (наличие оборудованных гардеробов, санузлов, мест личной гигиены и т.д.);</w:t>
      </w:r>
    </w:p>
    <w:p w:rsidR="002C4046" w:rsidRPr="00DD50C9" w:rsidRDefault="002C4046" w:rsidP="002C4046">
      <w:pPr>
        <w:shd w:val="clear" w:color="auto" w:fill="FFFFFF"/>
        <w:spacing w:line="360" w:lineRule="auto"/>
        <w:jc w:val="both"/>
      </w:pPr>
      <w:r w:rsidRPr="00DD50C9">
        <w:t>• социально-бытовых условий (наличие оборудованного рабочего места, учи</w:t>
      </w:r>
      <w:r w:rsidRPr="00DD50C9">
        <w:softHyphen/>
        <w:t>тельской, комнаты психологической разгрузки и т.д.);</w:t>
      </w:r>
    </w:p>
    <w:p w:rsidR="002C4046" w:rsidRPr="00DD50C9" w:rsidRDefault="002C4046" w:rsidP="002C4046">
      <w:pPr>
        <w:shd w:val="clear" w:color="auto" w:fill="FFFFFF"/>
        <w:spacing w:line="360" w:lineRule="auto"/>
        <w:jc w:val="both"/>
      </w:pPr>
      <w:r w:rsidRPr="00DD50C9">
        <w:t>• пожарной и электробезопасности;</w:t>
      </w:r>
    </w:p>
    <w:p w:rsidR="002C4046" w:rsidRPr="00DD50C9" w:rsidRDefault="002C4046" w:rsidP="002C4046">
      <w:pPr>
        <w:shd w:val="clear" w:color="auto" w:fill="FFFFFF"/>
        <w:spacing w:line="360" w:lineRule="auto"/>
        <w:jc w:val="both"/>
      </w:pPr>
      <w:r w:rsidRPr="00DD50C9">
        <w:t>• требований охраны труда;</w:t>
      </w:r>
    </w:p>
    <w:p w:rsidR="002C4046" w:rsidRPr="00DD50C9" w:rsidRDefault="002C4046" w:rsidP="002C4046">
      <w:pPr>
        <w:shd w:val="clear" w:color="auto" w:fill="FFFFFF"/>
        <w:spacing w:line="360" w:lineRule="auto"/>
        <w:jc w:val="both"/>
      </w:pPr>
      <w:r w:rsidRPr="00DD50C9">
        <w:t>• своевременных сроков и необходимых объемов текущего и капитального ре</w:t>
      </w:r>
      <w:r w:rsidRPr="00DD50C9">
        <w:softHyphen/>
        <w:t>монта;</w:t>
      </w:r>
    </w:p>
    <w:p w:rsidR="002C4046" w:rsidRPr="00DD50C9" w:rsidRDefault="002C4046" w:rsidP="002C4046">
      <w:pPr>
        <w:shd w:val="clear" w:color="auto" w:fill="FFFFFF"/>
        <w:spacing w:line="360" w:lineRule="auto"/>
        <w:jc w:val="both"/>
      </w:pPr>
      <w:r w:rsidRPr="00DD50C9">
        <w:t>3) возможность для беспрепятственного доступа обучающихся к информации, объектам инфраструктуры образовательного учреждения.</w:t>
      </w:r>
    </w:p>
    <w:p w:rsidR="002C4046" w:rsidRPr="00DD50C9" w:rsidRDefault="002C4046" w:rsidP="002C4046">
      <w:pPr>
        <w:shd w:val="clear" w:color="auto" w:fill="FFFFFF"/>
        <w:spacing w:line="360" w:lineRule="auto"/>
        <w:ind w:firstLine="720"/>
        <w:jc w:val="both"/>
      </w:pPr>
      <w:r w:rsidRPr="00DD50C9">
        <w:t xml:space="preserve">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w:t>
      </w:r>
      <w:r w:rsidRPr="00DD50C9">
        <w:lastRenderedPageBreak/>
        <w:t>должны обеспечивать оснащение образовательного процесса на ступени начального об</w:t>
      </w:r>
      <w:r w:rsidRPr="00DD50C9">
        <w:softHyphen/>
        <w:t>щего образования.</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Материально-техническое обеспечение социально-бытовой адаптации в образовательных организациях должно соответствовать как ряду общих характеристик инфраструктуры образовательной организации в соответствии с требованиями ФГОС НОО ОВЗ и ФГОС О у/о, так и особым в зависимости от нозологии инвалидности. </w:t>
      </w:r>
    </w:p>
    <w:p w:rsidR="002C4046" w:rsidRPr="00DD50C9" w:rsidRDefault="002C4046" w:rsidP="002C4046">
      <w:pPr>
        <w:pStyle w:val="Default"/>
        <w:spacing w:line="360" w:lineRule="auto"/>
        <w:ind w:firstLine="709"/>
        <w:jc w:val="both"/>
        <w:rPr>
          <w:rFonts w:ascii="Times New Roman" w:hAnsi="Times New Roman" w:cs="Times New Roman"/>
          <w:color w:val="auto"/>
        </w:rPr>
      </w:pPr>
      <w:r w:rsidRPr="00DD50C9">
        <w:rPr>
          <w:rFonts w:ascii="Times New Roman" w:hAnsi="Times New Roman" w:cs="Times New Roman"/>
          <w:color w:val="auto"/>
        </w:rPr>
        <w:t>Пространство (прежде всего здание и прилегающая территория), в котором осуществляется образование детей-инвалидов, должно соответствовать общим требованиям, предъявляемым к образовательным организациям, в частности к:</w:t>
      </w:r>
    </w:p>
    <w:p w:rsidR="002C4046" w:rsidRPr="00DD50C9" w:rsidRDefault="002C4046" w:rsidP="002C4046">
      <w:pPr>
        <w:pStyle w:val="Default"/>
        <w:numPr>
          <w:ilvl w:val="0"/>
          <w:numId w:val="5"/>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соблюдению санитарно-гигиенических норм образовательного процесса;</w:t>
      </w:r>
    </w:p>
    <w:p w:rsidR="002C4046" w:rsidRPr="00DD50C9" w:rsidRDefault="002C4046" w:rsidP="002C4046">
      <w:pPr>
        <w:pStyle w:val="Default"/>
        <w:numPr>
          <w:ilvl w:val="0"/>
          <w:numId w:val="6"/>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обеспечению санитарно-бытовых и социально-бытовых условий;</w:t>
      </w:r>
    </w:p>
    <w:p w:rsidR="002C4046" w:rsidRPr="00DD50C9" w:rsidRDefault="002C4046" w:rsidP="002C4046">
      <w:pPr>
        <w:pStyle w:val="Default"/>
        <w:numPr>
          <w:ilvl w:val="0"/>
          <w:numId w:val="7"/>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соблюдению пожарной и электробезопасности;</w:t>
      </w:r>
    </w:p>
    <w:p w:rsidR="002C4046" w:rsidRPr="00DD50C9" w:rsidRDefault="002C4046" w:rsidP="002C4046">
      <w:pPr>
        <w:pStyle w:val="Default"/>
        <w:numPr>
          <w:ilvl w:val="0"/>
          <w:numId w:val="8"/>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соблюдению требований охраны труда;</w:t>
      </w:r>
    </w:p>
    <w:p w:rsidR="002C4046" w:rsidRPr="00DD50C9" w:rsidRDefault="002C4046" w:rsidP="002C4046">
      <w:pPr>
        <w:pStyle w:val="Default"/>
        <w:numPr>
          <w:ilvl w:val="0"/>
          <w:numId w:val="9"/>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соблюдению своевременных сроков и необходимых объемов текущего и капитального ремонта и др.</w:t>
      </w:r>
    </w:p>
    <w:p w:rsidR="002C4046" w:rsidRPr="00DD50C9" w:rsidRDefault="002C4046" w:rsidP="002C4046">
      <w:pPr>
        <w:pStyle w:val="Default"/>
        <w:spacing w:line="360" w:lineRule="auto"/>
        <w:ind w:firstLine="709"/>
        <w:jc w:val="both"/>
        <w:rPr>
          <w:rFonts w:ascii="Times New Roman" w:hAnsi="Times New Roman" w:cs="Times New Roman"/>
          <w:color w:val="auto"/>
        </w:rPr>
      </w:pPr>
      <w:r w:rsidRPr="00DD50C9">
        <w:rPr>
          <w:rFonts w:ascii="Times New Roman" w:hAnsi="Times New Roman" w:cs="Times New Roman"/>
          <w:color w:val="auto"/>
        </w:rPr>
        <w:t>Материально-техническое обеспечение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C4046" w:rsidRPr="00DD50C9" w:rsidRDefault="002C4046" w:rsidP="002C4046">
      <w:pPr>
        <w:pStyle w:val="Default"/>
        <w:numPr>
          <w:ilvl w:val="0"/>
          <w:numId w:val="10"/>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 xml:space="preserve">участку (территории) и зданию образовательного учреждения; </w:t>
      </w:r>
    </w:p>
    <w:p w:rsidR="002C4046" w:rsidRPr="00DD50C9" w:rsidRDefault="002C4046" w:rsidP="002C4046">
      <w:pPr>
        <w:pStyle w:val="Default"/>
        <w:numPr>
          <w:ilvl w:val="0"/>
          <w:numId w:val="11"/>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помещениям библиотек, актовому и физкультурному залу, залу для проведения музыкально-ритмических занятий, лечебной физкультуре;</w:t>
      </w:r>
    </w:p>
    <w:p w:rsidR="002C4046" w:rsidRPr="00DD50C9" w:rsidRDefault="002C4046" w:rsidP="002C4046">
      <w:pPr>
        <w:pStyle w:val="Default"/>
        <w:numPr>
          <w:ilvl w:val="0"/>
          <w:numId w:val="12"/>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помещениям для осуществления образовательного и коррекционно-развивающего процессов: классам, кабинетам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2C4046" w:rsidRPr="00DD50C9" w:rsidRDefault="002C4046" w:rsidP="002C4046">
      <w:pPr>
        <w:pStyle w:val="Default"/>
        <w:numPr>
          <w:ilvl w:val="0"/>
          <w:numId w:val="13"/>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трудовым мастерским (размеры помещения, необходимое оборудование в соответствии с реализуемым профилем (профилями) трудового обучения);</w:t>
      </w:r>
    </w:p>
    <w:p w:rsidR="002C4046" w:rsidRPr="00DD50C9" w:rsidRDefault="002C4046" w:rsidP="002C4046">
      <w:pPr>
        <w:pStyle w:val="Default"/>
        <w:numPr>
          <w:ilvl w:val="0"/>
          <w:numId w:val="14"/>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кабинетам медицинского назначения;</w:t>
      </w:r>
    </w:p>
    <w:p w:rsidR="002C4046" w:rsidRPr="00DD50C9" w:rsidRDefault="002C4046" w:rsidP="002C4046">
      <w:pPr>
        <w:pStyle w:val="Default"/>
        <w:numPr>
          <w:ilvl w:val="0"/>
          <w:numId w:val="15"/>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C4046" w:rsidRPr="00DD50C9" w:rsidRDefault="002C4046" w:rsidP="002C4046">
      <w:pPr>
        <w:pStyle w:val="Default"/>
        <w:numPr>
          <w:ilvl w:val="0"/>
          <w:numId w:val="16"/>
        </w:numPr>
        <w:tabs>
          <w:tab w:val="clear" w:pos="142"/>
          <w:tab w:val="left" w:pos="567"/>
          <w:tab w:val="left" w:pos="851"/>
        </w:tabs>
        <w:suppressAutoHyphens/>
        <w:autoSpaceDE/>
        <w:autoSpaceDN/>
        <w:adjustRightInd/>
        <w:spacing w:line="360" w:lineRule="auto"/>
        <w:ind w:left="0" w:firstLine="709"/>
        <w:jc w:val="both"/>
        <w:rPr>
          <w:rFonts w:ascii="Times New Roman" w:hAnsi="Times New Roman" w:cs="Times New Roman"/>
          <w:color w:val="auto"/>
        </w:rPr>
      </w:pPr>
      <w:r w:rsidRPr="00DD50C9">
        <w:rPr>
          <w:rFonts w:ascii="Times New Roman" w:hAnsi="Times New Roman" w:cs="Times New Roman"/>
          <w:color w:val="auto"/>
        </w:rPr>
        <w:t>туалетам, душевым, коридорам и другим помещениям.</w:t>
      </w:r>
    </w:p>
    <w:p w:rsidR="002C4046" w:rsidRPr="00DD50C9" w:rsidRDefault="002C4046" w:rsidP="002C4046">
      <w:pPr>
        <w:tabs>
          <w:tab w:val="left" w:pos="426"/>
        </w:tabs>
        <w:spacing w:line="360" w:lineRule="auto"/>
        <w:ind w:firstLine="709"/>
        <w:jc w:val="both"/>
      </w:pPr>
      <w:r w:rsidRPr="00DD50C9">
        <w:t>Учебные кабинеты образовательной организации, в которой обучаются дети с инвалидностью, должны включать рабочие, игровые зоны и зоны для индивидуальных занятий, структура которых должна обеспечивать возможность организации урочной, внеурочной учебной деятельности и отдыха.</w:t>
      </w:r>
    </w:p>
    <w:p w:rsidR="002C4046" w:rsidRPr="00DD50C9" w:rsidRDefault="002C4046" w:rsidP="002C4046">
      <w:pPr>
        <w:shd w:val="clear" w:color="auto" w:fill="FFFFFF"/>
        <w:spacing w:line="360" w:lineRule="auto"/>
        <w:ind w:left="38" w:firstLine="706"/>
        <w:jc w:val="both"/>
      </w:pPr>
      <w:r w:rsidRPr="00DD50C9">
        <w:lastRenderedPageBreak/>
        <w:t>В образовательной организации должны быть кабинеты специалистов (педагога-психолога, учителя-дефектолога, учителя-логопеда и др.), помещения для физ</w:t>
      </w:r>
      <w:r w:rsidRPr="00DD50C9">
        <w:softHyphen/>
        <w:t>культурно-оздоровительной и лечебно-профилактической работы, медицинский кабинет, помещение библиотеки (наличие читального зала, медиатеки); помещение для питания обучающихся; помещения, предназначенные для занятий музыкой, изобразительным искусством, хореографией, техническим творчеством, естественно-научными исследованиями; актовый зал; спортивный зал; площадка на территории образовательной организации для занятий и прогулок на свежем воздухе.</w:t>
      </w:r>
    </w:p>
    <w:p w:rsidR="002C4046" w:rsidRPr="00DD50C9" w:rsidRDefault="002C4046" w:rsidP="002C4046">
      <w:pPr>
        <w:tabs>
          <w:tab w:val="left" w:pos="426"/>
        </w:tabs>
        <w:spacing w:line="360" w:lineRule="auto"/>
        <w:ind w:firstLine="709"/>
        <w:jc w:val="both"/>
      </w:pPr>
      <w:r w:rsidRPr="00DD50C9">
        <w:t xml:space="preserve">Под особой организацией образовательного пространства для ребенка-инвалида по слуху понимается создание комфортных условий для слухо-зрительного и слухового восприятия устной речи. Среди них: </w:t>
      </w:r>
    </w:p>
    <w:p w:rsidR="002C4046" w:rsidRPr="00DD50C9" w:rsidRDefault="002C4046" w:rsidP="002C4046">
      <w:pPr>
        <w:widowControl w:val="0"/>
        <w:numPr>
          <w:ilvl w:val="0"/>
          <w:numId w:val="17"/>
        </w:numPr>
        <w:tabs>
          <w:tab w:val="clear" w:pos="708"/>
          <w:tab w:val="left" w:pos="426"/>
          <w:tab w:val="num" w:pos="1265"/>
        </w:tabs>
        <w:suppressAutoHyphens/>
        <w:spacing w:line="360" w:lineRule="auto"/>
        <w:ind w:left="0" w:firstLine="709"/>
        <w:jc w:val="both"/>
      </w:pPr>
      <w:r w:rsidRPr="00DD50C9">
        <w:t xml:space="preserve">расположение обучающегося в классе или другом помещении при проведении коллективных мероприятий, </w:t>
      </w:r>
    </w:p>
    <w:p w:rsidR="002C4046" w:rsidRPr="00DD50C9" w:rsidRDefault="002C4046" w:rsidP="002C4046">
      <w:pPr>
        <w:widowControl w:val="0"/>
        <w:numPr>
          <w:ilvl w:val="0"/>
          <w:numId w:val="18"/>
        </w:numPr>
        <w:tabs>
          <w:tab w:val="clear" w:pos="708"/>
          <w:tab w:val="left" w:pos="426"/>
          <w:tab w:val="num" w:pos="1265"/>
        </w:tabs>
        <w:suppressAutoHyphens/>
        <w:spacing w:line="360" w:lineRule="auto"/>
        <w:ind w:left="0" w:firstLine="709"/>
        <w:jc w:val="both"/>
      </w:pPr>
      <w:r w:rsidRPr="00DD50C9">
        <w:t>продуманность освещенности лица говорящего и фона за ним,</w:t>
      </w:r>
    </w:p>
    <w:p w:rsidR="002C4046" w:rsidRPr="00DD50C9" w:rsidRDefault="002C4046" w:rsidP="002C4046">
      <w:pPr>
        <w:widowControl w:val="0"/>
        <w:numPr>
          <w:ilvl w:val="0"/>
          <w:numId w:val="19"/>
        </w:numPr>
        <w:tabs>
          <w:tab w:val="clear" w:pos="708"/>
          <w:tab w:val="left" w:pos="426"/>
          <w:tab w:val="num" w:pos="1265"/>
        </w:tabs>
        <w:suppressAutoHyphens/>
        <w:spacing w:line="360" w:lineRule="auto"/>
        <w:ind w:left="0" w:firstLine="709"/>
        <w:jc w:val="both"/>
      </w:pPr>
      <w:r w:rsidRPr="00DD50C9">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 </w:t>
      </w:r>
    </w:p>
    <w:p w:rsidR="002C4046" w:rsidRPr="00DD50C9" w:rsidRDefault="002C4046" w:rsidP="002C4046">
      <w:pPr>
        <w:widowControl w:val="0"/>
        <w:numPr>
          <w:ilvl w:val="0"/>
          <w:numId w:val="20"/>
        </w:numPr>
        <w:tabs>
          <w:tab w:val="clear" w:pos="708"/>
          <w:tab w:val="left" w:pos="426"/>
          <w:tab w:val="num" w:pos="1265"/>
        </w:tabs>
        <w:spacing w:line="360" w:lineRule="auto"/>
        <w:ind w:left="0" w:firstLine="709"/>
        <w:jc w:val="both"/>
      </w:pPr>
      <w:r w:rsidRPr="00DD50C9">
        <w:t xml:space="preserve">регулирование уровня шума в помещениях, </w:t>
      </w:r>
    </w:p>
    <w:p w:rsidR="002C4046" w:rsidRPr="00DD50C9" w:rsidRDefault="002C4046" w:rsidP="002C4046">
      <w:pPr>
        <w:numPr>
          <w:ilvl w:val="0"/>
          <w:numId w:val="21"/>
        </w:numPr>
        <w:tabs>
          <w:tab w:val="clear" w:pos="708"/>
          <w:tab w:val="num" w:pos="1265"/>
        </w:tabs>
        <w:spacing w:line="360" w:lineRule="auto"/>
        <w:ind w:left="0" w:firstLine="709"/>
        <w:jc w:val="both"/>
      </w:pPr>
      <w:r w:rsidRPr="00DD50C9">
        <w:t>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2C4046" w:rsidRPr="00DD50C9" w:rsidRDefault="002C4046" w:rsidP="002C4046">
      <w:pPr>
        <w:widowControl w:val="0"/>
        <w:numPr>
          <w:ilvl w:val="0"/>
          <w:numId w:val="22"/>
        </w:numPr>
        <w:tabs>
          <w:tab w:val="clear" w:pos="708"/>
          <w:tab w:val="num" w:pos="1265"/>
        </w:tabs>
        <w:spacing w:line="360" w:lineRule="auto"/>
        <w:ind w:left="0" w:firstLine="709"/>
        <w:jc w:val="both"/>
      </w:pPr>
      <w:r w:rsidRPr="00DD50C9">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C4046" w:rsidRPr="00DD50C9" w:rsidRDefault="002C4046" w:rsidP="002C4046">
      <w:pPr>
        <w:widowControl w:val="0"/>
        <w:numPr>
          <w:ilvl w:val="0"/>
          <w:numId w:val="23"/>
        </w:numPr>
        <w:tabs>
          <w:tab w:val="clear" w:pos="708"/>
          <w:tab w:val="num" w:pos="1265"/>
        </w:tabs>
        <w:spacing w:line="360" w:lineRule="auto"/>
        <w:ind w:left="0" w:firstLine="709"/>
        <w:jc w:val="both"/>
      </w:pPr>
      <w:r w:rsidRPr="00DD50C9">
        <w:t>обеспечение надлежащими звуковыми средствами воспроизведения информации;</w:t>
      </w:r>
    </w:p>
    <w:p w:rsidR="002C4046" w:rsidRPr="00DD50C9" w:rsidRDefault="002C4046" w:rsidP="002C4046">
      <w:pPr>
        <w:widowControl w:val="0"/>
        <w:numPr>
          <w:ilvl w:val="0"/>
          <w:numId w:val="23"/>
        </w:numPr>
        <w:tabs>
          <w:tab w:val="clear" w:pos="708"/>
          <w:tab w:val="num" w:pos="1265"/>
        </w:tabs>
        <w:spacing w:line="360" w:lineRule="auto"/>
        <w:ind w:left="0" w:firstLine="709"/>
        <w:jc w:val="both"/>
      </w:pPr>
      <w:r w:rsidRPr="00DD50C9">
        <w:t>обеспечение беспроводным оборудованием (на радиопринципе или инфракрасном излучении) при постоянном пользовании глухими детьми индивидуальными слуховыми аппаратами или кохлеарным имплантами (или кохлеарным имплантом и индивидуальным слуховым аппаратом) с учетом медицинских показаний; в классных помещениях необходимо предусмотреть специальные места для хранения FM–систем, зарядных устройств, батареек.</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Обязательный учет данных условий требует специальной организации образовательного пространства при проведении любого рода мероприятий во всех учебных и </w:t>
      </w:r>
      <w:r w:rsidRPr="00DD50C9">
        <w:rPr>
          <w:rFonts w:ascii="Times New Roman" w:hAnsi="Times New Roman" w:cs="Times New Roman"/>
          <w:color w:val="auto"/>
          <w:sz w:val="24"/>
          <w:szCs w:val="24"/>
        </w:rPr>
        <w:lastRenderedPageBreak/>
        <w:t xml:space="preserve">внеучебных помещениях (включая коридоры, холлы, залы и др.), а также при проведении внешкольных и выездных мероприятий. </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Организация рабочего пространства ребенка с ОВЗ осуществляется с использованием здоровьесберегающих технологий.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Для реализации специальных условий обучения школьников с нарушением слуха в условиях реализации нового федерального государственного стандарта для обучающихся с ограниченными возможностями здоровья (ОВЗ) в образовательной организации создается полифункциональная образовательная среда. Компоненты пространства полифункциональной среды позволят организовать траекторию сопровождения каждого школьника, исходя из принципа «оптимизма и веры в здоровые силы ребенка».  Остановимся на некоторых компонентах.</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Архитектурное пространство всей образовательной организации: </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Наличие бегущей строки для информационного обеспечения чрезвычайных и штатных ситуаций во всех классах, в рекреациях, в столовой, спортивном и актовом залах. </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Световая индикация начала и окончания урока в классах и помещениях общего пользования (залы, рекреации, столовая, библиотека и т.д.); световое оповещение пожарной сигнализации и сигнала тревоги; информационно-световые табло, бегущие строки во всех помещениях образовательной организации.</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Стенды на стенах образовательного учреждения с представлением на них наглядного материала о внутришкольных правилах поведения, правилах безопасного поведения и т.д. </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Мобильный Интернет, «Skype», «Veber», «Camfrog» для обмена сообщениями с родителями, сверстниками, получения необходимой информации. </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Специальное оборудование помещений:</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lastRenderedPageBreak/>
        <w:t>Мультимедийное оборудование для групповых и индивидуальных занятий: SMART- доска/SMART- столик/интерактивная плазменная панель с программным обеспечением к ним.</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Звукоусиливающая аппаратура коллективного пользования (стационарная проводная или беспроводная, например, FM- системы); стационарная аппаратура индивидуального пользования, визуальные приборы и специальные компьютерные программы для работы над произношением; с учетом медицинских показаний обучающимся обеспечивается.бинауральное слухопротезирование.</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Учебно-методические и иные раздаточные материалы в доступных форматах (электронном, видеоформате).</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Услуги (в случае необходимости) тьютора, ассистента (сурдопереводчика, тифлосурдопереводчика), осуществление сурдосопровождения (в случае необходимости) глухих школьников для осуществления психолого-педагогической поддержки, при проведении общешкольных мероприятий, общения с глухими родителями.</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Учебное пространство представляется организацией адекватного комфортного обучения школьников через осуществление индивидуального клинико-психолого-педагогического подхода в урочной и внеурочной деятельности; организацией психолого-педагогического сопровождения в учебное время; организацией динамического наблюдения за успешностью сопровождения силами обучающихся школьного медико-психолого-педагогического консилиума; проектированием индивидуальных маршрутов обучения и сценариев социализации. </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Учебное пространство строится на принципах:</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изучение контингента обучающихся с нарушениями слуха для учета реальных учебных возможностей каждого из них;</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уровневой дифференциации учебно-воспитательного процесса;</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подбора педагогических технологий; </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отбора программного содержания;</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организация адекватного комфортного обучения через научно-методическое обеспечение учебно-воспитательного процесса с учетом учебных возможностей и психофизических особенностей глухих школьников; </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создание адекватных инновационных педагогических технологий учебной деятельности в диаде «учитель-ученик»; осуществление на постоянной основе системы сбора передовых технологий обучения, создание адекватных учебных </w:t>
      </w:r>
      <w:r w:rsidRPr="00DD50C9">
        <w:rPr>
          <w:rFonts w:ascii="Times New Roman" w:hAnsi="Times New Roman" w:cs="Times New Roman"/>
          <w:color w:val="auto"/>
          <w:sz w:val="24"/>
          <w:szCs w:val="24"/>
        </w:rPr>
        <w:lastRenderedPageBreak/>
        <w:t>материалов: рабочих тетрадей, учебников, учебных пособий, электронных учебников, мультимедийных учебных пособий.</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доступное обеспечение элементами планирования учителя: учебно-методические комплексы и рабочие программы по предметным областям основного общего образования через представление на информационных ресурсах образовательных организаций (сайты, электронные учительские) как очного, так и по необходимости дистанционного обучения школьника, имеющего нарушения слуха.</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Коррекционное пространство реализуется через: индивидуальные занятия по развитию речевого слуха и формированию произносительной стороны речи; фронтальные занятия по развитию слухового восприятия и технике речи, музыкально – ритмические занятия, дополнительные коррекционные занятия по коррекции познавательной деятельности и пространственно-временной сферы, микро- и макромоторики; </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Дополнительное образовательное пространство может быть представлено учебным планом, составленным из расчета 4 часа на каждого воспитанника, что позволяет осуществить в каждой образовательной организации от 10 до 30 программ художественной, творческой и спортивной направленности.</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Информационное обеспечение включает необходимую нормативно-правовую базу образования глухих обучающихся с легкой и тяжелой формой умственной отсталости и характеристики предполагаемых информационных связей участников образовательного процесса.</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Должны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Информационно-образовательная среда образовательной организации должна включать в себя совокупность технологических средств (компьютеры, мультимедийные проекторы с экранами, интерактивные доски, базы данных, коммуникационные каналы, программные продукты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lastRenderedPageBreak/>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планирование образовательного процесса;</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обучающихся;</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C4046" w:rsidRPr="00DD50C9" w:rsidRDefault="002C4046" w:rsidP="002C4046">
      <w:pPr>
        <w:pStyle w:val="14TexstOSNOVA1012"/>
        <w:numPr>
          <w:ilvl w:val="0"/>
          <w:numId w:val="24"/>
        </w:numPr>
        <w:pBdr>
          <w:top w:val="none" w:sz="0" w:space="0" w:color="auto"/>
          <w:left w:val="none" w:sz="0" w:space="0" w:color="auto"/>
          <w:bottom w:val="none" w:sz="0" w:space="0" w:color="auto"/>
          <w:right w:val="none" w:sz="0" w:space="0" w:color="auto"/>
          <w:bar w:val="none" w:sz="0" w:color="auto"/>
        </w:pBdr>
        <w:spacing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00CC742B" w:rsidRPr="00DD50C9">
        <w:rPr>
          <w:rStyle w:val="a8"/>
          <w:rFonts w:ascii="Times New Roman" w:hAnsi="Times New Roman"/>
          <w:color w:val="auto"/>
          <w:sz w:val="24"/>
          <w:szCs w:val="24"/>
        </w:rPr>
        <w:footnoteReference w:id="2"/>
      </w:r>
      <w:r w:rsidRPr="00DD50C9">
        <w:rPr>
          <w:rFonts w:ascii="Times New Roman" w:hAnsi="Times New Roman" w:cs="Times New Roman"/>
          <w:color w:val="auto"/>
          <w:sz w:val="24"/>
          <w:szCs w:val="24"/>
        </w:rPr>
        <w:t>.</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 Образовательная организация также имеет право включать в штатное расписание инженера, имеющего соответствующую </w:t>
      </w:r>
      <w:r w:rsidRPr="00DD50C9">
        <w:rPr>
          <w:rFonts w:ascii="Times New Roman" w:hAnsi="Times New Roman" w:cs="Times New Roman"/>
          <w:color w:val="auto"/>
          <w:sz w:val="24"/>
          <w:szCs w:val="24"/>
        </w:rPr>
        <w:lastRenderedPageBreak/>
        <w:t>квалификацию для обслуживания электроакустической аппаратуры фронтального и индивидуального пользования.</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00CC742B" w:rsidRPr="00DD50C9">
        <w:rPr>
          <w:rStyle w:val="a8"/>
          <w:rFonts w:ascii="Times New Roman" w:hAnsi="Times New Roman"/>
          <w:color w:val="auto"/>
          <w:sz w:val="24"/>
          <w:szCs w:val="24"/>
        </w:rPr>
        <w:footnoteReference w:id="3"/>
      </w:r>
      <w:r w:rsidRPr="00DD50C9">
        <w:rPr>
          <w:rFonts w:ascii="Times New Roman" w:hAnsi="Times New Roman" w:cs="Times New Roman"/>
          <w:color w:val="auto"/>
          <w:sz w:val="24"/>
          <w:szCs w:val="24"/>
        </w:rPr>
        <w:t>.</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w:t>
      </w:r>
      <w:r w:rsidR="00CC742B" w:rsidRPr="00DD50C9">
        <w:rPr>
          <w:rFonts w:ascii="Times New Roman" w:hAnsi="Times New Roman" w:cs="Times New Roman"/>
          <w:color w:val="auto"/>
          <w:sz w:val="24"/>
          <w:szCs w:val="24"/>
        </w:rPr>
        <w:t>от места нахождения обучающихся</w:t>
      </w:r>
      <w:r w:rsidR="00CC742B" w:rsidRPr="00DD50C9">
        <w:rPr>
          <w:rStyle w:val="a8"/>
          <w:rFonts w:ascii="Times New Roman" w:hAnsi="Times New Roman"/>
          <w:color w:val="auto"/>
          <w:sz w:val="24"/>
          <w:szCs w:val="24"/>
        </w:rPr>
        <w:footnoteReference w:id="4"/>
      </w:r>
      <w:r w:rsidRPr="00DD50C9">
        <w:rPr>
          <w:rFonts w:ascii="Times New Roman" w:hAnsi="Times New Roman" w:cs="Times New Roman"/>
          <w:color w:val="auto"/>
          <w:sz w:val="24"/>
          <w:szCs w:val="24"/>
        </w:rPr>
        <w:t>.</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Для глухих </w:t>
      </w:r>
      <w:r w:rsidR="00CC742B" w:rsidRPr="00DD50C9">
        <w:rPr>
          <w:rFonts w:ascii="Times New Roman" w:hAnsi="Times New Roman" w:cs="Times New Roman"/>
          <w:color w:val="auto"/>
          <w:sz w:val="24"/>
          <w:szCs w:val="24"/>
        </w:rPr>
        <w:t xml:space="preserve">и </w:t>
      </w:r>
      <w:r w:rsidRPr="00DD50C9">
        <w:rPr>
          <w:rFonts w:ascii="Times New Roman" w:hAnsi="Times New Roman" w:cs="Times New Roman"/>
          <w:color w:val="auto"/>
          <w:sz w:val="24"/>
          <w:szCs w:val="24"/>
        </w:rPr>
        <w:t xml:space="preserve">слабослышащих </w:t>
      </w:r>
      <w:r w:rsidR="00CC742B" w:rsidRPr="00DD50C9">
        <w:rPr>
          <w:rFonts w:ascii="Times New Roman" w:hAnsi="Times New Roman" w:cs="Times New Roman"/>
          <w:color w:val="auto"/>
          <w:sz w:val="24"/>
          <w:szCs w:val="24"/>
        </w:rPr>
        <w:t>обучающихся</w:t>
      </w:r>
      <w:r w:rsidRPr="00DD50C9">
        <w:rPr>
          <w:rFonts w:ascii="Times New Roman" w:hAnsi="Times New Roman" w:cs="Times New Roman"/>
          <w:color w:val="auto"/>
          <w:sz w:val="24"/>
          <w:szCs w:val="24"/>
        </w:rPr>
        <w:t xml:space="preserve">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 глухими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Требования к организации пространства. </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lastRenderedPageBreak/>
        <w:t>1) возможность достижения обучающимися установленных Стандартом требований к результатам освоения адаптированной основной общеобразовательной программы начального общего образования глухих обучающихся;</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2) соблюдение: санитарно-гигиенических норм образовательного процесса (требования к водоснабжению, канализации, освещению, воздушно-тепловому режиму и т. д.); санитарно-бытовых условий (наличие оборудованных гардеробов, санузлов, мест личной гигиены и т. д.); социально-бытовых условий (наличие оборудованного рабочего места, учительской, комнаты психологической разгрузки и т.д.); пожарной и электробезопасности; требований охраны труда; своевременных сроков и необходимых объемов текущего и капитального ремонта.</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3) возможность для беспрепятственного доступа обучающихся к информации, объектам инфраструктуры образовательного учреждения</w:t>
      </w:r>
      <w:r w:rsidR="00CC742B" w:rsidRPr="00DD50C9">
        <w:rPr>
          <w:rStyle w:val="a8"/>
          <w:rFonts w:ascii="Times New Roman" w:hAnsi="Times New Roman"/>
          <w:color w:val="auto"/>
          <w:sz w:val="24"/>
          <w:szCs w:val="24"/>
        </w:rPr>
        <w:footnoteReference w:id="5"/>
      </w:r>
      <w:r w:rsidRPr="00DD50C9">
        <w:rPr>
          <w:rFonts w:ascii="Times New Roman" w:hAnsi="Times New Roman" w:cs="Times New Roman"/>
          <w:color w:val="auto"/>
          <w:sz w:val="24"/>
          <w:szCs w:val="24"/>
        </w:rPr>
        <w:t>.</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Важным условием организации пространства, в котором обучаются обучающиеся с нарушением слуха, является:</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Образовательная организация должна содержать оборудованные комфортные помещения, включая учебные кабинеты, специальные кабинеты для фронтальных и индивидуальных занятий по развитию слухового восприятия и обучению произношению, музыкально – ритмических занятий, кабинеты психологов и психологической разгрузки, кабинет информатики, спальни, столовую, спортивный зал, санитарные, игровые и бытовые комнаты и др.</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Необходима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lastRenderedPageBreak/>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В течение всего учебного дня и во внеурочное время ребёнок должен пользоваться слуховыми аппаратами с учетом медицинских рекомендаций.</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В классных помещениях необходимо предусмотреть специальные места для хранения FM –систем, зарядных устройств, батареек и др.</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Организация временного режима обучения.</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Временной режим образования глухих обучающихся с интеллектуальной недостаточностью (учебный год, учебная неделя, день) устанавливается в соответствии с законодательно закреп</w:t>
      </w:r>
      <w:r w:rsidR="00927338" w:rsidRPr="00DD50C9">
        <w:rPr>
          <w:rFonts w:ascii="Times New Roman" w:hAnsi="Times New Roman" w:cs="Times New Roman"/>
          <w:color w:val="auto"/>
          <w:sz w:val="24"/>
          <w:szCs w:val="24"/>
        </w:rPr>
        <w:t xml:space="preserve">ленными </w:t>
      </w:r>
      <w:r w:rsidRPr="00DD50C9">
        <w:rPr>
          <w:rFonts w:ascii="Times New Roman" w:hAnsi="Times New Roman" w:cs="Times New Roman"/>
          <w:color w:val="auto"/>
          <w:sz w:val="24"/>
          <w:szCs w:val="24"/>
        </w:rPr>
        <w:t>нормативами (ФЗ «Об образовании в РФ», СанПиН, приказы Министерства образования и науки РФ и др.), а также локальными актами образовательной организации.</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Продолжительность учебных занятий не должна превышать 40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00CC742B" w:rsidRPr="00DD50C9">
        <w:rPr>
          <w:rStyle w:val="a8"/>
          <w:rFonts w:ascii="Times New Roman" w:hAnsi="Times New Roman"/>
          <w:color w:val="auto"/>
          <w:sz w:val="24"/>
          <w:szCs w:val="24"/>
        </w:rPr>
        <w:footnoteReference w:id="6"/>
      </w:r>
      <w:r w:rsidRPr="00DD50C9">
        <w:rPr>
          <w:rFonts w:ascii="Times New Roman" w:hAnsi="Times New Roman" w:cs="Times New Roman"/>
          <w:color w:val="auto"/>
          <w:sz w:val="24"/>
          <w:szCs w:val="24"/>
        </w:rPr>
        <w:t>; Продолжительность учебной недели – 5 дней. Пятидневная рабочая неделя устанавливается в целях сохранения и укрепления здоровья обучающихся. Обучение проходит в одну смену.</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Учебный день включает в себя специально организованные занятия / уроки, а также паузу, время прогулки, выполнение домашних заданий. Обу</w:t>
      </w:r>
      <w:r w:rsidRPr="00DD50C9">
        <w:rPr>
          <w:rFonts w:ascii="Times New Roman" w:hAnsi="Times New Roman" w:cs="Times New Roman"/>
          <w:color w:val="auto"/>
          <w:sz w:val="24"/>
          <w:szCs w:val="24"/>
        </w:rPr>
        <w:softHyphen/>
        <w:t>чение и воспитание происходит, как в ходе занятий / уроков, так и во время другой (внеурочной) деятельности обучающегося в течение учебного дня.</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В содержание физкультурных минуток обязательно включаются упражнения на снятие зрительного напряжения, на предупреждение зрительного утомления, на активизацию </w:t>
      </w:r>
      <w:r w:rsidRPr="00DD50C9">
        <w:rPr>
          <w:rFonts w:ascii="Times New Roman" w:hAnsi="Times New Roman" w:cs="Times New Roman"/>
          <w:color w:val="auto"/>
          <w:sz w:val="24"/>
          <w:szCs w:val="24"/>
        </w:rPr>
        <w:lastRenderedPageBreak/>
        <w:t>зрительной системы, так как большая часть информации глухим ребенком с легкой и глубокой формой умственной отсталости воспринимается слухо-зрительно.</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На уроках необходимо также использовать FM-системы. При организации прогулок и экскурсий ребёнок также должен пользоваться слуховыми аппаратами.</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В обучении глухого обучающегося с интеллектуальной недостаточностью особое внимание уделяется оборудованию рабочего места. Желательна одноместная парта, которая имеет стационарное крепление на полу. Номер парты подбирается тщательно, в соответствии с ростом ученика, что обеспечивает возможность поддерживать правильную позу. Парта должна иметь хорошее освещение. Необходимо учесть, какой рукой пишет ребенок: если ведущая рука – правая, то свет на рабочую поверхность должен падать слева, а если ребенок левша, тогда стол лучше установить возле окна так, чтобы свет падал справа. Необходимые школьные учебники должны находиться на расстоянии вытянутой руки; обязательно пользоваться подставкой для книг. С парты должен открываться прямой доступ к информации, расположенной на доске, информационных стендах и пр. В поле зрения неслышащего обучающегося всегда должно находиться лицо педагога.</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видеть его лицо, артикуляцию и жесты, иметь возможность воспринимать информацию слухо-зрительно, на слух, путем чтения с лица и видеть фон за педагогом.</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 xml:space="preserve">К техническим средствам обучения глухих обучающихся с легкой формой умственной отсталости, ориентированных на их особые образовательные потребности, относятся: звукоусиливающая стационарная проводная аппаратура коллективного и индивидуального пользования (с дополнительной комплектацией вибротактильными устройствами), беспроводная аппаратура, например, FM - система; индивидуальные слуховые аппараты различных моделей; кохлеарные импланты; специальные визуальные приборы, способствующие работе над произносительной стороной речи; специальные компьютерные обучающие программы («Видимая речь», «Мир за твоим окном», «Текстовый редактор» «Мой добрый друг Слоненок» и др.). </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lastRenderedPageBreak/>
        <w:t>Освоение начального общего образования (варианты 1.3, 1.4) осуществляется по специальным учебникам, рабочим тетрадям, дидактическим материалам, компьютерному инструменту, предназначенным для образовательных организаций, обучающих глухих школьников.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При организации обучения для глухих обучающихся с легкой и тяжелой формой умственной отсталости используются различные образовательные технологии, в том числе дистанционные образовательные технологии, электронное обучение</w:t>
      </w:r>
      <w:r w:rsidR="00CC742B" w:rsidRPr="00DD50C9">
        <w:rPr>
          <w:rStyle w:val="a8"/>
          <w:rFonts w:ascii="Times New Roman" w:hAnsi="Times New Roman"/>
          <w:color w:val="auto"/>
          <w:sz w:val="24"/>
          <w:szCs w:val="24"/>
        </w:rPr>
        <w:footnoteReference w:id="7"/>
      </w:r>
      <w:r w:rsidRPr="00DD50C9">
        <w:rPr>
          <w:rFonts w:ascii="Times New Roman" w:hAnsi="Times New Roman" w:cs="Times New Roman"/>
          <w:color w:val="auto"/>
          <w:sz w:val="24"/>
          <w:szCs w:val="24"/>
        </w:rPr>
        <w:t xml:space="preserve">. </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Развитие социальной адаптации у обучающихся в целом с РАС не требует какого-то особенного оборудования или специальных устройств, основные отличия связаны с очень большим разбросом (как в выраженности отклонений, так и в их качестве) в развитии различных функций, в усвоении умений и навыков, в возможности формирования компетенций.</w:t>
      </w:r>
    </w:p>
    <w:p w:rsidR="002C4046" w:rsidRPr="00DD50C9" w:rsidRDefault="002C4046" w:rsidP="002C4046">
      <w:pPr>
        <w:pStyle w:val="14TexstOSNOVA1012"/>
        <w:pBdr>
          <w:top w:val="none" w:sz="0" w:space="0" w:color="auto"/>
          <w:left w:val="none" w:sz="0" w:space="0" w:color="auto"/>
          <w:bottom w:val="none" w:sz="0" w:space="0" w:color="auto"/>
          <w:right w:val="none" w:sz="0" w:space="0" w:color="auto"/>
          <w:bar w:val="none" w:sz="0" w:color="auto"/>
        </w:pBdr>
        <w:spacing w:line="360" w:lineRule="auto"/>
        <w:ind w:firstLine="709"/>
        <w:rPr>
          <w:rFonts w:ascii="Times New Roman" w:hAnsi="Times New Roman" w:cs="Times New Roman"/>
          <w:color w:val="auto"/>
          <w:sz w:val="24"/>
          <w:szCs w:val="24"/>
        </w:rPr>
      </w:pPr>
      <w:r w:rsidRPr="00DD50C9">
        <w:rPr>
          <w:rFonts w:ascii="Times New Roman" w:hAnsi="Times New Roman" w:cs="Times New Roman"/>
          <w:color w:val="auto"/>
          <w:sz w:val="24"/>
          <w:szCs w:val="24"/>
        </w:rPr>
        <w:t>Очень важно предусмотреть для педагога возможность обоснованного выбора направления работы, подбора необходимых материалов, создания организационных возможностей, обеспечивающих решение требуемых задач с наибольшей эффективностью.</w:t>
      </w:r>
    </w:p>
    <w:p w:rsidR="002C4046" w:rsidRPr="00DD50C9" w:rsidRDefault="002C4046" w:rsidP="002C4046">
      <w:pPr>
        <w:shd w:val="clear" w:color="auto" w:fill="FFFFFF"/>
        <w:spacing w:line="360" w:lineRule="auto"/>
        <w:ind w:left="38" w:firstLine="706"/>
        <w:jc w:val="both"/>
      </w:pPr>
      <w:r w:rsidRPr="00DD50C9">
        <w:t>Информационное оснащение образовательного процесса должно обеспечивать возможность 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 и предусматривать размещения на официальном сайте учреждения актуальной информации о реализуемой работе по социально-бытовой адаптации детей-инвалидов в образовательных организациях и адаптированной к потребностям пользователей с ОВЗ.</w:t>
      </w:r>
    </w:p>
    <w:p w:rsidR="002C4046" w:rsidRPr="00DD50C9" w:rsidRDefault="002C4046" w:rsidP="002C4046">
      <w:pPr>
        <w:shd w:val="clear" w:color="auto" w:fill="FFFFFF"/>
        <w:spacing w:line="360" w:lineRule="auto"/>
        <w:ind w:left="38" w:firstLine="706"/>
        <w:jc w:val="both"/>
      </w:pPr>
      <w:r w:rsidRPr="00DD50C9">
        <w:t>Все специалисты, вовлечённые в процесс социально-бытовой адаптации детей-инвалидов должны иметь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2C4046" w:rsidRPr="00DD50C9" w:rsidRDefault="002C4046" w:rsidP="002C4046">
      <w:pPr>
        <w:shd w:val="clear" w:color="auto" w:fill="FFFFFF"/>
        <w:spacing w:line="360" w:lineRule="auto"/>
        <w:ind w:left="38" w:firstLine="706"/>
        <w:jc w:val="both"/>
      </w:pPr>
      <w:r w:rsidRPr="00DD50C9">
        <w:lastRenderedPageBreak/>
        <w:t>Должна быть обеспечена материально 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2C4046" w:rsidRPr="00DD50C9" w:rsidRDefault="002C4046" w:rsidP="002C4046">
      <w:pPr>
        <w:pStyle w:val="11"/>
        <w:spacing w:after="0" w:line="360" w:lineRule="auto"/>
        <w:ind w:left="0" w:firstLine="709"/>
        <w:jc w:val="both"/>
        <w:rPr>
          <w:rFonts w:ascii="Times New Roman" w:hAnsi="Times New Roman"/>
          <w:sz w:val="24"/>
          <w:szCs w:val="24"/>
          <w:lang w:eastAsia="ru-RU"/>
        </w:rPr>
      </w:pPr>
    </w:p>
    <w:p w:rsidR="002C4046" w:rsidRPr="00DD50C9" w:rsidRDefault="002C4046" w:rsidP="002C4046">
      <w:pPr>
        <w:shd w:val="clear" w:color="auto" w:fill="FFFFFF"/>
        <w:spacing w:line="360" w:lineRule="auto"/>
        <w:ind w:left="5" w:right="86"/>
        <w:jc w:val="both"/>
        <w:rPr>
          <w:b/>
          <w:bCs/>
        </w:rPr>
      </w:pPr>
      <w:r w:rsidRPr="00DD50C9">
        <w:rPr>
          <w:b/>
          <w:bCs/>
        </w:rPr>
        <w:t xml:space="preserve">4. Перечень оборудования и вспомогательных устройств, необходимых для социально-бытовой адаптации детей-инвалидов </w:t>
      </w:r>
    </w:p>
    <w:p w:rsidR="002C4046" w:rsidRPr="00DD50C9" w:rsidRDefault="002C4046" w:rsidP="002C4046">
      <w:pPr>
        <w:spacing w:line="360" w:lineRule="auto"/>
        <w:ind w:firstLine="483"/>
        <w:rPr>
          <w:bCs/>
          <w:i/>
        </w:rPr>
      </w:pPr>
      <w:r w:rsidRPr="00DD50C9">
        <w:rPr>
          <w:bCs/>
          <w:i/>
        </w:rPr>
        <w:t>Перечень оборудования и вспомогательных устройств, необходимых для социально-бытовой адаптации слепых и слабовидящих.</w:t>
      </w:r>
    </w:p>
    <w:p w:rsidR="002C4046" w:rsidRPr="00DD50C9" w:rsidRDefault="002C4046" w:rsidP="002C4046">
      <w:pPr>
        <w:shd w:val="clear" w:color="auto" w:fill="FFFFFF"/>
        <w:spacing w:line="360" w:lineRule="auto"/>
        <w:jc w:val="both"/>
      </w:pPr>
      <w:r w:rsidRPr="00DD50C9">
        <w:t>1. Средства ориентирования</w:t>
      </w:r>
    </w:p>
    <w:p w:rsidR="002C4046" w:rsidRPr="00DD50C9" w:rsidRDefault="002C4046" w:rsidP="002C4046">
      <w:pPr>
        <w:shd w:val="clear" w:color="auto" w:fill="FFFFFF"/>
        <w:spacing w:line="360" w:lineRule="auto"/>
        <w:jc w:val="both"/>
      </w:pPr>
      <w:r w:rsidRPr="00DD50C9">
        <w:t>Трости тактильные и опорные (жесткие, не складные; складные, телескопические); для слепых они окрашены в белый цвет, а для слепоглухих дополнительно имеют еще красные полосы.</w:t>
      </w:r>
    </w:p>
    <w:p w:rsidR="002C4046" w:rsidRPr="00DD50C9" w:rsidRDefault="002C4046" w:rsidP="002C4046">
      <w:pPr>
        <w:shd w:val="clear" w:color="auto" w:fill="FFFFFF"/>
        <w:spacing w:line="360" w:lineRule="auto"/>
        <w:jc w:val="both"/>
      </w:pPr>
      <w:r w:rsidRPr="00DD50C9">
        <w:t>Наконечники для трости</w:t>
      </w:r>
    </w:p>
    <w:p w:rsidR="002C4046" w:rsidRPr="00DD50C9" w:rsidRDefault="002C4046" w:rsidP="002C4046">
      <w:pPr>
        <w:shd w:val="clear" w:color="auto" w:fill="FFFFFF"/>
        <w:spacing w:line="360" w:lineRule="auto"/>
        <w:jc w:val="both"/>
      </w:pPr>
      <w:r w:rsidRPr="00DD50C9">
        <w:t>2. Часы</w:t>
      </w:r>
    </w:p>
    <w:p w:rsidR="002C4046" w:rsidRPr="00DD50C9" w:rsidRDefault="002C4046" w:rsidP="002C4046">
      <w:pPr>
        <w:shd w:val="clear" w:color="auto" w:fill="FFFFFF"/>
        <w:spacing w:line="360" w:lineRule="auto"/>
        <w:jc w:val="both"/>
      </w:pPr>
      <w:r w:rsidRPr="00DD50C9">
        <w:t>Часы для слабовидящих (они имеют яркую индикацию)</w:t>
      </w:r>
    </w:p>
    <w:p w:rsidR="002C4046" w:rsidRPr="00DD50C9" w:rsidRDefault="002C4046" w:rsidP="002C4046">
      <w:pPr>
        <w:shd w:val="clear" w:color="auto" w:fill="FFFFFF"/>
        <w:spacing w:line="360" w:lineRule="auto"/>
        <w:jc w:val="both"/>
      </w:pPr>
      <w:r w:rsidRPr="00DD50C9">
        <w:t>Часы наручные электронные говорящие</w:t>
      </w:r>
    </w:p>
    <w:p w:rsidR="002C4046" w:rsidRPr="00DD50C9" w:rsidRDefault="002C4046" w:rsidP="002C4046">
      <w:pPr>
        <w:shd w:val="clear" w:color="auto" w:fill="FFFFFF"/>
        <w:spacing w:line="360" w:lineRule="auto"/>
        <w:jc w:val="both"/>
      </w:pPr>
      <w:r w:rsidRPr="00DD50C9">
        <w:t>Часы-будильник говорящий с термометром</w:t>
      </w:r>
    </w:p>
    <w:p w:rsidR="002C4046" w:rsidRPr="00DD50C9" w:rsidRDefault="002C4046" w:rsidP="002C4046">
      <w:pPr>
        <w:shd w:val="clear" w:color="auto" w:fill="FFFFFF"/>
        <w:spacing w:line="360" w:lineRule="auto"/>
        <w:jc w:val="both"/>
      </w:pPr>
      <w:r w:rsidRPr="00DD50C9">
        <w:t>Часы брайлевские</w:t>
      </w:r>
    </w:p>
    <w:p w:rsidR="002C4046" w:rsidRPr="00DD50C9" w:rsidRDefault="002C4046" w:rsidP="002C4046">
      <w:pPr>
        <w:shd w:val="clear" w:color="auto" w:fill="FFFFFF"/>
        <w:spacing w:line="360" w:lineRule="auto"/>
        <w:jc w:val="both"/>
      </w:pPr>
      <w:r w:rsidRPr="00DD50C9">
        <w:t>Часы-будильник говорящий</w:t>
      </w:r>
    </w:p>
    <w:p w:rsidR="002C4046" w:rsidRPr="00DD50C9" w:rsidRDefault="002C4046" w:rsidP="002C4046">
      <w:pPr>
        <w:shd w:val="clear" w:color="auto" w:fill="FFFFFF"/>
        <w:spacing w:line="360" w:lineRule="auto"/>
        <w:jc w:val="both"/>
      </w:pPr>
      <w:r w:rsidRPr="00DD50C9">
        <w:t>Часы-будильник с вибратором</w:t>
      </w:r>
    </w:p>
    <w:p w:rsidR="002C4046" w:rsidRPr="00DD50C9" w:rsidRDefault="002C4046" w:rsidP="002C4046">
      <w:pPr>
        <w:shd w:val="clear" w:color="auto" w:fill="FFFFFF"/>
        <w:spacing w:line="360" w:lineRule="auto"/>
        <w:jc w:val="both"/>
      </w:pPr>
      <w:r w:rsidRPr="00DD50C9">
        <w:t>3. Аудиотехника</w:t>
      </w:r>
    </w:p>
    <w:p w:rsidR="002C4046" w:rsidRPr="00DD50C9" w:rsidRDefault="002C4046" w:rsidP="002C4046">
      <w:pPr>
        <w:shd w:val="clear" w:color="auto" w:fill="FFFFFF"/>
        <w:spacing w:line="360" w:lineRule="auto"/>
        <w:jc w:val="both"/>
      </w:pPr>
      <w:r w:rsidRPr="00DD50C9">
        <w:t>Магнитола для чтения «говорящих книг»</w:t>
      </w:r>
    </w:p>
    <w:p w:rsidR="002C4046" w:rsidRPr="00DD50C9" w:rsidRDefault="002C4046" w:rsidP="002C4046">
      <w:pPr>
        <w:shd w:val="clear" w:color="auto" w:fill="FFFFFF"/>
        <w:spacing w:line="360" w:lineRule="auto"/>
        <w:jc w:val="both"/>
      </w:pPr>
      <w:r w:rsidRPr="00DD50C9">
        <w:t>Радиоприемники</w:t>
      </w:r>
    </w:p>
    <w:p w:rsidR="002C4046" w:rsidRPr="00DD50C9" w:rsidRDefault="002C4046" w:rsidP="002C4046">
      <w:pPr>
        <w:shd w:val="clear" w:color="auto" w:fill="FFFFFF"/>
        <w:spacing w:line="360" w:lineRule="auto"/>
        <w:jc w:val="both"/>
      </w:pPr>
      <w:r w:rsidRPr="00DD50C9">
        <w:t>Калькулятор говорящий</w:t>
      </w:r>
    </w:p>
    <w:p w:rsidR="002C4046" w:rsidRPr="00DD50C9" w:rsidRDefault="002C4046" w:rsidP="002C4046">
      <w:pPr>
        <w:shd w:val="clear" w:color="auto" w:fill="FFFFFF"/>
        <w:spacing w:line="360" w:lineRule="auto"/>
        <w:jc w:val="both"/>
      </w:pPr>
      <w:r w:rsidRPr="00DD50C9">
        <w:t>Усилитель речи «Комментатор»</w:t>
      </w:r>
    </w:p>
    <w:p w:rsidR="002C4046" w:rsidRPr="00DD50C9" w:rsidRDefault="002C4046" w:rsidP="002C4046">
      <w:pPr>
        <w:shd w:val="clear" w:color="auto" w:fill="FFFFFF"/>
        <w:spacing w:line="360" w:lineRule="auto"/>
        <w:jc w:val="both"/>
      </w:pPr>
      <w:r w:rsidRPr="00DD50C9">
        <w:t>Звуковой сигнализатор на пешеходном переходе</w:t>
      </w:r>
    </w:p>
    <w:p w:rsidR="002C4046" w:rsidRPr="00DD50C9" w:rsidRDefault="002C4046" w:rsidP="002C4046">
      <w:pPr>
        <w:shd w:val="clear" w:color="auto" w:fill="FFFFFF"/>
        <w:spacing w:line="360" w:lineRule="auto"/>
        <w:jc w:val="both"/>
      </w:pPr>
      <w:r w:rsidRPr="00DD50C9">
        <w:t>Телефонный аппарат с увеличенными клавишами для слабовидящих</w:t>
      </w:r>
    </w:p>
    <w:p w:rsidR="002C4046" w:rsidRPr="00DD50C9" w:rsidRDefault="002C4046" w:rsidP="002C4046">
      <w:pPr>
        <w:shd w:val="clear" w:color="auto" w:fill="FFFFFF"/>
        <w:spacing w:line="360" w:lineRule="auto"/>
        <w:jc w:val="both"/>
      </w:pPr>
      <w:r w:rsidRPr="00DD50C9">
        <w:t>4. Учебная тифлотехника</w:t>
      </w:r>
    </w:p>
    <w:p w:rsidR="002C4046" w:rsidRPr="00DD50C9" w:rsidRDefault="002C4046" w:rsidP="002C4046">
      <w:pPr>
        <w:shd w:val="clear" w:color="auto" w:fill="FFFFFF"/>
        <w:spacing w:line="360" w:lineRule="auto"/>
        <w:jc w:val="both"/>
      </w:pPr>
      <w:r w:rsidRPr="00DD50C9">
        <w:t>Грифели для письма по Брайлю</w:t>
      </w:r>
    </w:p>
    <w:p w:rsidR="002C4046" w:rsidRPr="00DD50C9" w:rsidRDefault="002C4046" w:rsidP="002C4046">
      <w:pPr>
        <w:shd w:val="clear" w:color="auto" w:fill="FFFFFF"/>
        <w:spacing w:line="360" w:lineRule="auto"/>
        <w:jc w:val="both"/>
      </w:pPr>
      <w:r w:rsidRPr="00DD50C9">
        <w:t>Линейка, треугольники, транспортиры брайлевские</w:t>
      </w:r>
    </w:p>
    <w:p w:rsidR="002C4046" w:rsidRPr="00DD50C9" w:rsidRDefault="002C4046" w:rsidP="002C4046">
      <w:pPr>
        <w:shd w:val="clear" w:color="auto" w:fill="FFFFFF"/>
        <w:spacing w:line="360" w:lineRule="auto"/>
        <w:jc w:val="both"/>
      </w:pPr>
      <w:r w:rsidRPr="00DD50C9">
        <w:t>Шеститочие брайлевское</w:t>
      </w:r>
    </w:p>
    <w:p w:rsidR="002C4046" w:rsidRPr="00DD50C9" w:rsidRDefault="002C4046" w:rsidP="002C4046">
      <w:pPr>
        <w:shd w:val="clear" w:color="auto" w:fill="FFFFFF"/>
        <w:spacing w:line="360" w:lineRule="auto"/>
        <w:jc w:val="both"/>
      </w:pPr>
      <w:r w:rsidRPr="00DD50C9">
        <w:t>Азбука-колодка по Брайлю</w:t>
      </w:r>
    </w:p>
    <w:p w:rsidR="002C4046" w:rsidRPr="00DD50C9" w:rsidRDefault="002C4046" w:rsidP="002C4046">
      <w:pPr>
        <w:shd w:val="clear" w:color="auto" w:fill="FFFFFF"/>
        <w:spacing w:line="360" w:lineRule="auto"/>
        <w:jc w:val="both"/>
      </w:pPr>
      <w:r w:rsidRPr="00DD50C9">
        <w:t>Приборы для письма по Брайлю</w:t>
      </w:r>
    </w:p>
    <w:p w:rsidR="002C4046" w:rsidRPr="00DD50C9" w:rsidRDefault="002C4046" w:rsidP="002C4046">
      <w:pPr>
        <w:shd w:val="clear" w:color="auto" w:fill="FFFFFF"/>
        <w:spacing w:line="360" w:lineRule="auto"/>
        <w:jc w:val="both"/>
      </w:pPr>
      <w:r w:rsidRPr="00DD50C9">
        <w:t>Машинка для письма по Брайлю</w:t>
      </w:r>
    </w:p>
    <w:p w:rsidR="002C4046" w:rsidRPr="00DD50C9" w:rsidRDefault="002C4046" w:rsidP="002C4046">
      <w:pPr>
        <w:shd w:val="clear" w:color="auto" w:fill="FFFFFF"/>
        <w:spacing w:line="360" w:lineRule="auto"/>
        <w:jc w:val="both"/>
      </w:pPr>
      <w:r w:rsidRPr="00DD50C9">
        <w:t>Прибор для рельефного рисования</w:t>
      </w:r>
    </w:p>
    <w:p w:rsidR="002C4046" w:rsidRPr="00DD50C9" w:rsidRDefault="002C4046" w:rsidP="002C4046">
      <w:pPr>
        <w:shd w:val="clear" w:color="auto" w:fill="FFFFFF"/>
        <w:spacing w:line="360" w:lineRule="auto"/>
        <w:jc w:val="both"/>
      </w:pPr>
      <w:r w:rsidRPr="00DD50C9">
        <w:lastRenderedPageBreak/>
        <w:t>Рельефно-графические пособия</w:t>
      </w:r>
    </w:p>
    <w:p w:rsidR="002C4046" w:rsidRPr="00DD50C9" w:rsidRDefault="002C4046" w:rsidP="002C4046">
      <w:pPr>
        <w:shd w:val="clear" w:color="auto" w:fill="FFFFFF"/>
        <w:spacing w:line="360" w:lineRule="auto"/>
        <w:jc w:val="both"/>
      </w:pPr>
      <w:r w:rsidRPr="00DD50C9">
        <w:t>Брайлевские дисплеи, принтеры и программное обеспечение к ним</w:t>
      </w:r>
    </w:p>
    <w:p w:rsidR="002C4046" w:rsidRPr="00DD50C9" w:rsidRDefault="002C4046" w:rsidP="002C4046">
      <w:pPr>
        <w:shd w:val="clear" w:color="auto" w:fill="FFFFFF"/>
        <w:spacing w:line="360" w:lineRule="auto"/>
        <w:jc w:val="both"/>
      </w:pPr>
      <w:r w:rsidRPr="00DD50C9">
        <w:t>5. Бытовая тифлотехника</w:t>
      </w:r>
    </w:p>
    <w:p w:rsidR="002C4046" w:rsidRPr="00DD50C9" w:rsidRDefault="002C4046" w:rsidP="002C4046">
      <w:pPr>
        <w:shd w:val="clear" w:color="auto" w:fill="FFFFFF"/>
        <w:spacing w:line="360" w:lineRule="auto"/>
        <w:jc w:val="both"/>
      </w:pPr>
      <w:r w:rsidRPr="00DD50C9">
        <w:t>Тонометр с речевым выходом</w:t>
      </w:r>
    </w:p>
    <w:p w:rsidR="002C4046" w:rsidRPr="00DD50C9" w:rsidRDefault="002C4046" w:rsidP="002C4046">
      <w:pPr>
        <w:shd w:val="clear" w:color="auto" w:fill="FFFFFF"/>
        <w:spacing w:line="360" w:lineRule="auto"/>
        <w:jc w:val="both"/>
      </w:pPr>
      <w:r w:rsidRPr="00DD50C9">
        <w:t>Термометр с речевым выходом</w:t>
      </w:r>
    </w:p>
    <w:p w:rsidR="002C4046" w:rsidRPr="00DD50C9" w:rsidRDefault="002C4046" w:rsidP="002C4046">
      <w:pPr>
        <w:shd w:val="clear" w:color="auto" w:fill="FFFFFF"/>
        <w:spacing w:line="360" w:lineRule="auto"/>
        <w:jc w:val="both"/>
      </w:pPr>
      <w:r w:rsidRPr="00DD50C9">
        <w:t>Дозиметр с речевым выходом</w:t>
      </w:r>
    </w:p>
    <w:p w:rsidR="002C4046" w:rsidRPr="00DD50C9" w:rsidRDefault="002C4046" w:rsidP="002C4046">
      <w:pPr>
        <w:shd w:val="clear" w:color="auto" w:fill="FFFFFF"/>
        <w:spacing w:line="360" w:lineRule="auto"/>
        <w:jc w:val="both"/>
      </w:pPr>
      <w:r w:rsidRPr="00DD50C9">
        <w:t>Иглы для незрячих</w:t>
      </w:r>
    </w:p>
    <w:p w:rsidR="002C4046" w:rsidRPr="00DD50C9" w:rsidRDefault="002C4046" w:rsidP="002C4046">
      <w:pPr>
        <w:shd w:val="clear" w:color="auto" w:fill="FFFFFF"/>
        <w:spacing w:line="360" w:lineRule="auto"/>
        <w:jc w:val="both"/>
      </w:pPr>
      <w:r w:rsidRPr="00DD50C9">
        <w:t>Иглы для слабовидящих</w:t>
      </w:r>
    </w:p>
    <w:p w:rsidR="002C4046" w:rsidRPr="00DD50C9" w:rsidRDefault="002C4046" w:rsidP="002C4046">
      <w:pPr>
        <w:shd w:val="clear" w:color="auto" w:fill="FFFFFF"/>
        <w:spacing w:line="360" w:lineRule="auto"/>
        <w:jc w:val="both"/>
      </w:pPr>
      <w:r w:rsidRPr="00DD50C9">
        <w:t>Перечница-дозатор</w:t>
      </w:r>
    </w:p>
    <w:p w:rsidR="002C4046" w:rsidRPr="00DD50C9" w:rsidRDefault="002C4046" w:rsidP="002C4046">
      <w:pPr>
        <w:shd w:val="clear" w:color="auto" w:fill="FFFFFF"/>
        <w:spacing w:line="360" w:lineRule="auto"/>
        <w:jc w:val="both"/>
      </w:pPr>
      <w:r w:rsidRPr="00DD50C9">
        <w:t>Сахарница-дозатор</w:t>
      </w:r>
    </w:p>
    <w:p w:rsidR="002C4046" w:rsidRPr="00DD50C9" w:rsidRDefault="002C4046" w:rsidP="002C4046">
      <w:pPr>
        <w:shd w:val="clear" w:color="auto" w:fill="FFFFFF"/>
        <w:spacing w:line="360" w:lineRule="auto"/>
        <w:jc w:val="both"/>
      </w:pPr>
      <w:r w:rsidRPr="00DD50C9">
        <w:t>Машинка для заточки ножей незрячими</w:t>
      </w:r>
    </w:p>
    <w:p w:rsidR="002C4046" w:rsidRPr="00DD50C9" w:rsidRDefault="002C4046" w:rsidP="002C4046">
      <w:pPr>
        <w:shd w:val="clear" w:color="auto" w:fill="FFFFFF"/>
        <w:spacing w:line="360" w:lineRule="auto"/>
        <w:jc w:val="both"/>
      </w:pPr>
      <w:r w:rsidRPr="00DD50C9">
        <w:t>Нож-дозатор</w:t>
      </w:r>
    </w:p>
    <w:p w:rsidR="002C4046" w:rsidRPr="00DD50C9" w:rsidRDefault="002C4046" w:rsidP="002C4046">
      <w:pPr>
        <w:shd w:val="clear" w:color="auto" w:fill="FFFFFF"/>
        <w:spacing w:line="360" w:lineRule="auto"/>
        <w:jc w:val="both"/>
      </w:pPr>
      <w:r w:rsidRPr="00DD50C9">
        <w:t>Метр металлический складной для незрячих</w:t>
      </w:r>
    </w:p>
    <w:p w:rsidR="002C4046" w:rsidRPr="00DD50C9" w:rsidRDefault="002C4046" w:rsidP="002C4046">
      <w:pPr>
        <w:shd w:val="clear" w:color="auto" w:fill="FFFFFF"/>
        <w:spacing w:line="360" w:lineRule="auto"/>
        <w:jc w:val="both"/>
      </w:pPr>
      <w:r w:rsidRPr="00DD50C9">
        <w:t>Мера портняжная для незрячих с рельефными делениями</w:t>
      </w:r>
    </w:p>
    <w:p w:rsidR="002C4046" w:rsidRPr="00DD50C9" w:rsidRDefault="002C4046" w:rsidP="002C4046">
      <w:pPr>
        <w:shd w:val="clear" w:color="auto" w:fill="FFFFFF"/>
        <w:spacing w:line="360" w:lineRule="auto"/>
        <w:jc w:val="both"/>
      </w:pPr>
      <w:r w:rsidRPr="00DD50C9">
        <w:t>Контейнер с брайлевской индикацией для лекарств</w:t>
      </w:r>
    </w:p>
    <w:p w:rsidR="002C4046" w:rsidRPr="00DD50C9" w:rsidRDefault="002C4046" w:rsidP="002C4046">
      <w:pPr>
        <w:shd w:val="clear" w:color="auto" w:fill="FFFFFF"/>
        <w:spacing w:line="360" w:lineRule="auto"/>
        <w:jc w:val="both"/>
      </w:pPr>
      <w:r w:rsidRPr="00DD50C9">
        <w:t>Весы бытовые говорящие</w:t>
      </w:r>
    </w:p>
    <w:p w:rsidR="002C4046" w:rsidRPr="00DD50C9" w:rsidRDefault="002C4046" w:rsidP="002C4046">
      <w:pPr>
        <w:shd w:val="clear" w:color="auto" w:fill="FFFFFF"/>
        <w:spacing w:line="360" w:lineRule="auto"/>
        <w:jc w:val="both"/>
      </w:pPr>
      <w:r w:rsidRPr="00DD50C9">
        <w:t>6. Игры для незрячих</w:t>
      </w:r>
    </w:p>
    <w:p w:rsidR="002C4046" w:rsidRPr="00DD50C9" w:rsidRDefault="002C4046" w:rsidP="002C4046">
      <w:pPr>
        <w:shd w:val="clear" w:color="auto" w:fill="FFFFFF"/>
        <w:spacing w:line="360" w:lineRule="auto"/>
        <w:jc w:val="both"/>
      </w:pPr>
      <w:r w:rsidRPr="00DD50C9">
        <w:t xml:space="preserve">Игра для слепых и слабовидящих «Ранжир» </w:t>
      </w:r>
    </w:p>
    <w:p w:rsidR="002C4046" w:rsidRPr="00DD50C9" w:rsidRDefault="002C4046" w:rsidP="002C4046">
      <w:pPr>
        <w:shd w:val="clear" w:color="auto" w:fill="FFFFFF"/>
        <w:spacing w:line="360" w:lineRule="auto"/>
        <w:jc w:val="both"/>
      </w:pPr>
      <w:r w:rsidRPr="00DD50C9">
        <w:t xml:space="preserve">Шашки для незрячих </w:t>
      </w:r>
    </w:p>
    <w:p w:rsidR="002C4046" w:rsidRPr="00DD50C9" w:rsidRDefault="002C4046" w:rsidP="002C4046">
      <w:pPr>
        <w:shd w:val="clear" w:color="auto" w:fill="FFFFFF"/>
        <w:spacing w:line="360" w:lineRule="auto"/>
        <w:jc w:val="both"/>
      </w:pPr>
      <w:r w:rsidRPr="00DD50C9">
        <w:t>Шахматы для незрячих</w:t>
      </w:r>
    </w:p>
    <w:p w:rsidR="002C4046" w:rsidRPr="00DD50C9" w:rsidRDefault="002C4046" w:rsidP="002C4046">
      <w:pPr>
        <w:shd w:val="clear" w:color="auto" w:fill="FFFFFF"/>
        <w:spacing w:line="360" w:lineRule="auto"/>
        <w:jc w:val="both"/>
      </w:pPr>
      <w:r w:rsidRPr="00DD50C9">
        <w:t>7. Оптические средства реабилитации</w:t>
      </w:r>
    </w:p>
    <w:p w:rsidR="002C4046" w:rsidRPr="00DD50C9" w:rsidRDefault="002C4046" w:rsidP="002C4046">
      <w:pPr>
        <w:shd w:val="clear" w:color="auto" w:fill="FFFFFF"/>
        <w:spacing w:line="360" w:lineRule="auto"/>
        <w:jc w:val="both"/>
      </w:pPr>
      <w:r w:rsidRPr="00DD50C9">
        <w:t>Лупы</w:t>
      </w:r>
    </w:p>
    <w:p w:rsidR="002C4046" w:rsidRPr="00DD50C9" w:rsidRDefault="002C4046" w:rsidP="002C4046">
      <w:pPr>
        <w:shd w:val="clear" w:color="auto" w:fill="FFFFFF"/>
        <w:spacing w:line="360" w:lineRule="auto"/>
        <w:jc w:val="both"/>
      </w:pPr>
      <w:r w:rsidRPr="00DD50C9">
        <w:t>Очки</w:t>
      </w:r>
    </w:p>
    <w:p w:rsidR="002C4046" w:rsidRPr="00DD50C9" w:rsidRDefault="002C4046" w:rsidP="002C4046">
      <w:pPr>
        <w:shd w:val="clear" w:color="auto" w:fill="FFFFFF"/>
        <w:spacing w:line="360" w:lineRule="auto"/>
        <w:ind w:left="5" w:right="86"/>
        <w:jc w:val="both"/>
        <w:rPr>
          <w:b/>
          <w:bCs/>
        </w:rPr>
      </w:pPr>
    </w:p>
    <w:p w:rsidR="002C4046" w:rsidRPr="00DD50C9" w:rsidRDefault="002C4046" w:rsidP="002C4046">
      <w:pPr>
        <w:spacing w:line="360" w:lineRule="auto"/>
        <w:ind w:firstLine="483"/>
        <w:rPr>
          <w:i/>
        </w:rPr>
      </w:pPr>
      <w:r w:rsidRPr="00DD50C9">
        <w:rPr>
          <w:bCs/>
          <w:i/>
        </w:rPr>
        <w:t>Перечень оборудования и вспомогательных устройств, необходимых для социально-бытовой адаптации глухих и тугоухих</w:t>
      </w:r>
    </w:p>
    <w:p w:rsidR="002C4046" w:rsidRPr="00DD50C9" w:rsidRDefault="002C4046" w:rsidP="002C4046">
      <w:pPr>
        <w:shd w:val="clear" w:color="auto" w:fill="FFFFFF"/>
        <w:spacing w:line="360" w:lineRule="auto"/>
        <w:ind w:firstLine="709"/>
        <w:jc w:val="both"/>
      </w:pPr>
      <w:r w:rsidRPr="00DD50C9">
        <w:t xml:space="preserve">1. Слуховые аппараты, в том числе с ушными вкладышами индивидуального изготовления. </w:t>
      </w:r>
    </w:p>
    <w:p w:rsidR="002C4046" w:rsidRPr="00DD50C9" w:rsidRDefault="002C4046" w:rsidP="002C4046">
      <w:pPr>
        <w:shd w:val="clear" w:color="auto" w:fill="FFFFFF"/>
        <w:spacing w:line="360" w:lineRule="auto"/>
        <w:ind w:firstLine="709"/>
        <w:jc w:val="both"/>
      </w:pPr>
      <w:r w:rsidRPr="00DD50C9">
        <w:t>Существуют разные классификации слуховых аппаратов, основанные на различных признаках:</w:t>
      </w:r>
    </w:p>
    <w:p w:rsidR="002C4046" w:rsidRPr="00DD50C9" w:rsidRDefault="002C4046" w:rsidP="002C4046">
      <w:pPr>
        <w:numPr>
          <w:ilvl w:val="0"/>
          <w:numId w:val="26"/>
        </w:numPr>
        <w:shd w:val="clear" w:color="auto" w:fill="FFFFFF"/>
        <w:spacing w:line="360" w:lineRule="auto"/>
        <w:jc w:val="both"/>
      </w:pPr>
      <w:r w:rsidRPr="00DD50C9">
        <w:t>по типу преобразования звуковых сигналов- аналоговые (традиционные, автоматические, программируемые)и цифровые слуховые аппараты,</w:t>
      </w:r>
    </w:p>
    <w:p w:rsidR="002C4046" w:rsidRPr="00DD50C9" w:rsidRDefault="002C4046" w:rsidP="002C4046">
      <w:pPr>
        <w:numPr>
          <w:ilvl w:val="0"/>
          <w:numId w:val="26"/>
        </w:numPr>
        <w:shd w:val="clear" w:color="auto" w:fill="FFFFFF"/>
        <w:spacing w:line="360" w:lineRule="auto"/>
        <w:jc w:val="both"/>
      </w:pPr>
      <w:r w:rsidRPr="00DD50C9">
        <w:t>по расположению на теле пациента — карманные, заушные, внутри ушные, в очковой оправе, имплантируемые;</w:t>
      </w:r>
    </w:p>
    <w:p w:rsidR="002C4046" w:rsidRPr="00DD50C9" w:rsidRDefault="002C4046" w:rsidP="002C4046">
      <w:pPr>
        <w:numPr>
          <w:ilvl w:val="0"/>
          <w:numId w:val="26"/>
        </w:numPr>
        <w:shd w:val="clear" w:color="auto" w:fill="FFFFFF"/>
        <w:spacing w:line="360" w:lineRule="auto"/>
        <w:jc w:val="both"/>
      </w:pPr>
      <w:r w:rsidRPr="00DD50C9">
        <w:t xml:space="preserve">по мощности — слабые, средней мощности, мощные, супермощные </w:t>
      </w:r>
    </w:p>
    <w:p w:rsidR="002C4046" w:rsidRPr="00DD50C9" w:rsidRDefault="002C4046" w:rsidP="002C4046">
      <w:pPr>
        <w:numPr>
          <w:ilvl w:val="0"/>
          <w:numId w:val="26"/>
        </w:numPr>
        <w:shd w:val="clear" w:color="auto" w:fill="FFFFFF"/>
        <w:spacing w:line="360" w:lineRule="auto"/>
        <w:jc w:val="both"/>
      </w:pPr>
      <w:r w:rsidRPr="00DD50C9">
        <w:lastRenderedPageBreak/>
        <w:t>по типу проведения звука — СА воздушной и костной проводимости</w:t>
      </w:r>
    </w:p>
    <w:p w:rsidR="002C4046" w:rsidRPr="00DD50C9" w:rsidRDefault="002C4046" w:rsidP="002C4046">
      <w:pPr>
        <w:shd w:val="clear" w:color="auto" w:fill="FFFFFF"/>
        <w:spacing w:line="360" w:lineRule="auto"/>
        <w:ind w:firstLine="360"/>
        <w:jc w:val="both"/>
      </w:pPr>
      <w:r w:rsidRPr="00DD50C9">
        <w:t>Подчеркнем, что на современном этапе одной из наиболее эффективных технологий комплексной медико-психолого-педагогической реабилитации лиц с тяжелыми нарушениями слуха является кохлеарная имплантация.</w:t>
      </w:r>
    </w:p>
    <w:p w:rsidR="002C4046" w:rsidRPr="00DD50C9" w:rsidRDefault="002C4046" w:rsidP="002C4046">
      <w:pPr>
        <w:shd w:val="clear" w:color="auto" w:fill="FFFFFF"/>
        <w:spacing w:line="360" w:lineRule="auto"/>
        <w:ind w:firstLine="709"/>
        <w:jc w:val="both"/>
      </w:pPr>
      <w:r w:rsidRPr="00DD50C9">
        <w:t xml:space="preserve">2. Сигнализаторы звука световые и вибрационные. </w:t>
      </w:r>
    </w:p>
    <w:p w:rsidR="002C4046" w:rsidRPr="00DD50C9" w:rsidRDefault="002C4046" w:rsidP="002C4046">
      <w:pPr>
        <w:shd w:val="clear" w:color="auto" w:fill="FFFFFF"/>
        <w:spacing w:line="360" w:lineRule="auto"/>
        <w:ind w:firstLine="709"/>
        <w:jc w:val="both"/>
      </w:pPr>
      <w:r w:rsidRPr="00DD50C9">
        <w:t xml:space="preserve">К сигнализаторам звука относятся устройства различного типа и вида: </w:t>
      </w:r>
    </w:p>
    <w:p w:rsidR="002C4046" w:rsidRPr="00DD50C9" w:rsidRDefault="002C4046" w:rsidP="002C4046">
      <w:pPr>
        <w:shd w:val="clear" w:color="auto" w:fill="FFFFFF"/>
        <w:spacing w:line="360" w:lineRule="auto"/>
        <w:ind w:firstLine="709"/>
        <w:jc w:val="both"/>
      </w:pPr>
      <w:r w:rsidRPr="00DD50C9">
        <w:t xml:space="preserve">- сигнализирующие устройства, предназначенные для подключения к телефону (факсу), дверному звонку, будильнику для дублирования звукового сигнала световым; </w:t>
      </w:r>
    </w:p>
    <w:p w:rsidR="002C4046" w:rsidRPr="00DD50C9" w:rsidRDefault="002C4046" w:rsidP="002C4046">
      <w:pPr>
        <w:shd w:val="clear" w:color="auto" w:fill="FFFFFF"/>
        <w:spacing w:line="360" w:lineRule="auto"/>
        <w:ind w:firstLine="709"/>
        <w:jc w:val="both"/>
      </w:pPr>
      <w:r w:rsidRPr="00DD50C9">
        <w:t xml:space="preserve">- сигнализирующие устройства, предназначенные для подключения к будильнику для дублирования звукового сигнала вибрационным; </w:t>
      </w:r>
    </w:p>
    <w:p w:rsidR="002C4046" w:rsidRPr="00DD50C9" w:rsidRDefault="002C4046" w:rsidP="002C4046">
      <w:pPr>
        <w:shd w:val="clear" w:color="auto" w:fill="FFFFFF"/>
        <w:spacing w:line="360" w:lineRule="auto"/>
        <w:ind w:firstLine="709"/>
        <w:jc w:val="both"/>
      </w:pPr>
      <w:r w:rsidRPr="00DD50C9">
        <w:t xml:space="preserve">- индикатор телефонного вызова (телефонный сигнализатор) с возможностью подключения комнатного светильника; световой сигнализатор детского плача со встроенным передатчиком; световой сигнализатор дверного звонка; будильник со световой, вибрационной индикацией; детектор дыма со световой индикацией. </w:t>
      </w:r>
    </w:p>
    <w:p w:rsidR="002C4046" w:rsidRPr="00DD50C9" w:rsidRDefault="002C4046" w:rsidP="002C4046">
      <w:pPr>
        <w:shd w:val="clear" w:color="auto" w:fill="FFFFFF"/>
        <w:spacing w:line="360" w:lineRule="auto"/>
        <w:ind w:firstLine="709"/>
        <w:jc w:val="both"/>
      </w:pPr>
      <w:r w:rsidRPr="00DD50C9">
        <w:t>3. Телевизоры с телетекстом для приема программ со скрытыми субтитрами, носители видеоинформации с субтитрами.</w:t>
      </w:r>
    </w:p>
    <w:p w:rsidR="002C4046" w:rsidRPr="00DD50C9" w:rsidRDefault="002C4046" w:rsidP="002C4046">
      <w:pPr>
        <w:shd w:val="clear" w:color="auto" w:fill="FFFFFF"/>
        <w:spacing w:line="360" w:lineRule="auto"/>
        <w:ind w:firstLine="709"/>
        <w:jc w:val="both"/>
      </w:pPr>
      <w:r w:rsidRPr="00DD50C9">
        <w:t>4. Телефонное устройство с текстовым выходом.</w:t>
      </w:r>
    </w:p>
    <w:p w:rsidR="002C4046" w:rsidRPr="00DD50C9" w:rsidRDefault="002C4046" w:rsidP="002C4046">
      <w:pPr>
        <w:shd w:val="clear" w:color="auto" w:fill="FFFFFF"/>
        <w:spacing w:line="360" w:lineRule="auto"/>
        <w:ind w:firstLine="709"/>
        <w:jc w:val="both"/>
      </w:pPr>
      <w:r w:rsidRPr="00DD50C9">
        <w:t>5. Голосообразующий аппарат (различных модификаций); переговорное устройство внутреннее (различных модификаций) для лиц с нарушением функции голосообразования; устройство синтезированной речи (различных модификаций) выдаются при заболеваниях, врожденных аномалиях, последствиях травм органов речи для восстановления функции голосообразования.</w:t>
      </w:r>
    </w:p>
    <w:p w:rsidR="002C4046" w:rsidRPr="00DD50C9" w:rsidRDefault="002C4046" w:rsidP="002C4046">
      <w:pPr>
        <w:shd w:val="clear" w:color="auto" w:fill="FFFFFF"/>
        <w:spacing w:line="360" w:lineRule="auto"/>
        <w:ind w:firstLine="709"/>
        <w:jc w:val="both"/>
      </w:pPr>
    </w:p>
    <w:p w:rsidR="002C4046" w:rsidRPr="00DD50C9" w:rsidRDefault="002C4046" w:rsidP="002C4046">
      <w:pPr>
        <w:shd w:val="clear" w:color="auto" w:fill="FFFFFF"/>
        <w:spacing w:line="360" w:lineRule="auto"/>
        <w:ind w:firstLine="709"/>
        <w:jc w:val="both"/>
        <w:rPr>
          <w:i/>
        </w:rPr>
      </w:pPr>
      <w:r w:rsidRPr="00DD50C9">
        <w:rPr>
          <w:bCs/>
          <w:i/>
        </w:rPr>
        <w:t>Перечень оборудования и вспомогательных устройств, необходимых для социально-бытовой адаптации детей-инвалидов с НОДА</w:t>
      </w:r>
    </w:p>
    <w:p w:rsidR="002C4046" w:rsidRPr="00DD50C9" w:rsidRDefault="002C4046" w:rsidP="002C4046">
      <w:pPr>
        <w:shd w:val="clear" w:color="auto" w:fill="FFFFFF"/>
        <w:spacing w:line="360" w:lineRule="auto"/>
        <w:ind w:firstLine="709"/>
        <w:jc w:val="both"/>
      </w:pPr>
      <w:r w:rsidRPr="00DD50C9">
        <w:t>При организации работы по социально-бытовой адаптации детей-инвалидов с НОДА необходимо предусмотреть как обеспечение беспрепятственного доступа обучающихся с НОДА ко всем объектам инфраструктуры образовательной организации путем установки пандусов, лифтов, подъемников, поручней, широких дверных проемов, так и овладение навыками самообслуживания, гигиены с использованием специального оборудования и вспомогательных устройств.</w:t>
      </w:r>
    </w:p>
    <w:p w:rsidR="002C4046" w:rsidRPr="00DD50C9" w:rsidRDefault="002C4046" w:rsidP="002C4046">
      <w:pPr>
        <w:pStyle w:val="12"/>
        <w:pBdr>
          <w:top w:val="none" w:sz="0" w:space="0" w:color="auto"/>
          <w:left w:val="none" w:sz="0" w:space="0" w:color="auto"/>
          <w:bottom w:val="none" w:sz="0" w:space="0" w:color="auto"/>
          <w:right w:val="none" w:sz="0" w:space="0" w:color="auto"/>
          <w:bar w:val="none" w:sz="0" w:color="auto"/>
        </w:pBdr>
        <w:spacing w:after="0" w:line="360" w:lineRule="auto"/>
        <w:rPr>
          <w:rFonts w:ascii="Times New Roman" w:hAnsi="Times New Roman" w:cs="Times New Roman"/>
          <w:color w:val="auto"/>
          <w:sz w:val="24"/>
          <w:szCs w:val="24"/>
        </w:rPr>
      </w:pPr>
      <w:r w:rsidRPr="00DD50C9">
        <w:rPr>
          <w:rFonts w:ascii="Times New Roman" w:hAnsi="Times New Roman" w:cs="Times New Roman"/>
          <w:color w:val="auto"/>
          <w:sz w:val="24"/>
          <w:szCs w:val="24"/>
        </w:rPr>
        <w:t>Индивидуальные технические средства передвижения (кресла-коляски, ходунки, вертикализаторы и др.);</w:t>
      </w:r>
    </w:p>
    <w:p w:rsidR="002C4046" w:rsidRPr="00DD50C9" w:rsidRDefault="002C4046" w:rsidP="002C4046">
      <w:pPr>
        <w:shd w:val="clear" w:color="auto" w:fill="FFFFFF"/>
        <w:spacing w:line="360" w:lineRule="auto"/>
      </w:pPr>
      <w:r w:rsidRPr="00DD50C9">
        <w:t>Банная щетка (мочалка) с удлиненной ручкой. </w:t>
      </w:r>
      <w:r w:rsidRPr="00DD50C9">
        <w:br/>
        <w:t>Рычаг для управления водопроводным краном. </w:t>
      </w:r>
      <w:r w:rsidRPr="00DD50C9">
        <w:br/>
      </w:r>
      <w:r w:rsidRPr="00DD50C9">
        <w:lastRenderedPageBreak/>
        <w:t>Устройство для подачи жидкого мыла. </w:t>
      </w:r>
      <w:r w:rsidRPr="00DD50C9">
        <w:br/>
        <w:t>Устройство для подачи зубной пасты. </w:t>
      </w:r>
      <w:r w:rsidRPr="00DD50C9">
        <w:br/>
        <w:t>Зубная щетка с длинной ручкой. </w:t>
      </w:r>
      <w:r w:rsidRPr="00DD50C9">
        <w:br/>
        <w:t>Расческа с длинной изогнутой ручкой. </w:t>
      </w:r>
      <w:r w:rsidRPr="00DD50C9">
        <w:br/>
        <w:t>Унитаз с механизмом регулирования высоты сиденья.</w:t>
      </w:r>
    </w:p>
    <w:p w:rsidR="002C4046" w:rsidRPr="00DD50C9" w:rsidRDefault="002C4046" w:rsidP="002C4046">
      <w:pPr>
        <w:shd w:val="clear" w:color="auto" w:fill="FFFFFF"/>
        <w:spacing w:line="360" w:lineRule="auto"/>
      </w:pPr>
      <w:r w:rsidRPr="00DD50C9">
        <w:t>Поручень фигурный (правый – левый) для унитаза.</w:t>
      </w:r>
    </w:p>
    <w:p w:rsidR="002C4046" w:rsidRPr="00DD50C9" w:rsidRDefault="002C4046" w:rsidP="002C4046">
      <w:pPr>
        <w:shd w:val="clear" w:color="auto" w:fill="FFFFFF"/>
        <w:spacing w:line="360" w:lineRule="auto"/>
      </w:pPr>
      <w:r w:rsidRPr="00DD50C9">
        <w:t>Держатель туалетной бумаги. </w:t>
      </w:r>
      <w:r w:rsidRPr="00DD50C9">
        <w:br/>
        <w:t>Противоскользящее напольное покрытие (коврик). </w:t>
      </w:r>
    </w:p>
    <w:p w:rsidR="002C4046" w:rsidRPr="00DD50C9" w:rsidRDefault="002C4046" w:rsidP="002C4046">
      <w:pPr>
        <w:shd w:val="clear" w:color="auto" w:fill="FFFFFF"/>
        <w:spacing w:line="360" w:lineRule="auto"/>
      </w:pPr>
      <w:r w:rsidRPr="00DD50C9">
        <w:t>Горизонтальный поручень настенный. </w:t>
      </w:r>
      <w:r w:rsidRPr="00DD50C9">
        <w:br/>
        <w:t>Плита электрическая с рычажными насадками на вентили (краны). </w:t>
      </w:r>
      <w:r w:rsidRPr="00DD50C9">
        <w:br/>
        <w:t>Стол кухонный с регулируемой высотой. </w:t>
      </w:r>
      <w:r w:rsidRPr="00DD50C9">
        <w:br/>
        <w:t>Шкаф напольный для кухонной утвари. </w:t>
      </w:r>
      <w:r w:rsidRPr="00DD50C9">
        <w:br/>
        <w:t>Шкаф навесной, доступный по высоте для инвалида в кресло-коляске. </w:t>
      </w:r>
      <w:r w:rsidRPr="00DD50C9">
        <w:br/>
        <w:t>Кресло рабочее с регулируемой высотой. </w:t>
      </w:r>
      <w:r w:rsidRPr="00DD50C9">
        <w:br/>
        <w:t>Фиксирующая доска (с присосками). </w:t>
      </w:r>
      <w:r w:rsidRPr="00DD50C9">
        <w:br/>
        <w:t>Щетка для мытья овощей. </w:t>
      </w:r>
      <w:r w:rsidRPr="00DD50C9">
        <w:br/>
        <w:t>Приспособление для чистки овощей. </w:t>
      </w:r>
      <w:r w:rsidRPr="00DD50C9">
        <w:br/>
        <w:t>Вспомогательное устройство для резки твердых продуктов с регулируемой рамкой. </w:t>
      </w:r>
      <w:r w:rsidRPr="00DD50C9">
        <w:br/>
        <w:t>Кухонный нож, фиксированный на доске (столе). </w:t>
      </w:r>
      <w:r w:rsidRPr="00DD50C9">
        <w:br/>
        <w:t>Дозированная кружка для сыпучих продуктов. </w:t>
      </w:r>
      <w:r w:rsidRPr="00DD50C9">
        <w:br/>
        <w:t>Дозированная емкость для жидкостей. </w:t>
      </w:r>
      <w:r w:rsidRPr="00DD50C9">
        <w:br/>
        <w:t>Приспособления для открывания банок. </w:t>
      </w:r>
      <w:r w:rsidRPr="00DD50C9">
        <w:br/>
        <w:t>Набор держателей для чайника, кастрюли, сковородки, терки. </w:t>
      </w:r>
      <w:r w:rsidRPr="00DD50C9">
        <w:br/>
        <w:t>Чайная посуда с двумя ручками, изогнутыми ручками. </w:t>
      </w:r>
      <w:r w:rsidRPr="00DD50C9">
        <w:br/>
        <w:t>Набор кухонной посуды для приготовления пищи. </w:t>
      </w:r>
      <w:r w:rsidRPr="00DD50C9">
        <w:br/>
        <w:t>Мойка с рычажным управлением кранами: </w:t>
      </w:r>
      <w:r w:rsidRPr="00DD50C9">
        <w:br/>
        <w:t>Насадка для чистки овощей </w:t>
      </w:r>
      <w:r w:rsidRPr="00DD50C9">
        <w:br/>
        <w:t>Насадка для мытья посуды. </w:t>
      </w:r>
    </w:p>
    <w:p w:rsidR="002C4046" w:rsidRPr="00DD50C9" w:rsidRDefault="002C4046" w:rsidP="002C4046">
      <w:pPr>
        <w:shd w:val="clear" w:color="auto" w:fill="FFFFFF"/>
        <w:spacing w:line="360" w:lineRule="auto"/>
      </w:pPr>
      <w:r w:rsidRPr="00DD50C9">
        <w:t>Стол обеденный (с выемкой) для инвалида на кресло-коляске. </w:t>
      </w:r>
      <w:r w:rsidRPr="00DD50C9">
        <w:br/>
        <w:t>Подставка, препятствующая скольжению тарелки. </w:t>
      </w:r>
      <w:r w:rsidRPr="00DD50C9">
        <w:br/>
        <w:t>Тарелка с глубоким дном для еды без помощи рук. </w:t>
      </w:r>
      <w:r w:rsidRPr="00DD50C9">
        <w:br/>
        <w:t>Обеденные тарелки с утяжеленным дном. </w:t>
      </w:r>
      <w:r w:rsidRPr="00DD50C9">
        <w:br/>
        <w:t>Подставка для яйца на присоске. </w:t>
      </w:r>
      <w:r w:rsidRPr="00DD50C9">
        <w:br/>
        <w:t>Вилка с зажимом. </w:t>
      </w:r>
      <w:r w:rsidRPr="00DD50C9">
        <w:br/>
        <w:t>Держатель для столовых приборов. </w:t>
      </w:r>
      <w:r w:rsidRPr="00DD50C9">
        <w:br/>
      </w:r>
      <w:r w:rsidRPr="00DD50C9">
        <w:lastRenderedPageBreak/>
        <w:t>Специальная ложка для правой руки. </w:t>
      </w:r>
      <w:r w:rsidRPr="00DD50C9">
        <w:br/>
        <w:t>Специальная ложка для левой руки. </w:t>
      </w:r>
      <w:r w:rsidRPr="00DD50C9">
        <w:br/>
        <w:t>Столовый прибор (3 предмета) с длинными ручками и массивным сечением. </w:t>
      </w:r>
    </w:p>
    <w:p w:rsidR="002C4046" w:rsidRPr="00DD50C9" w:rsidRDefault="002C4046" w:rsidP="002C4046">
      <w:pPr>
        <w:shd w:val="clear" w:color="auto" w:fill="FFFFFF"/>
        <w:spacing w:line="360" w:lineRule="auto"/>
      </w:pPr>
      <w:r w:rsidRPr="00DD50C9">
        <w:t>Вешалка для одежды. </w:t>
      </w:r>
      <w:r w:rsidRPr="00DD50C9">
        <w:br/>
        <w:t>Удлинитель дверной ручки. </w:t>
      </w:r>
      <w:r w:rsidRPr="00DD50C9">
        <w:br/>
        <w:t>Универсальный держатель (для поворота дверного ключа). </w:t>
      </w:r>
      <w:r w:rsidRPr="00DD50C9">
        <w:br/>
        <w:t>Комплект для подметания пола. </w:t>
      </w:r>
      <w:r w:rsidRPr="00DD50C9">
        <w:br/>
        <w:t>Захват для поднятия предмета с пола, доставания с полки. </w:t>
      </w:r>
    </w:p>
    <w:p w:rsidR="002C4046" w:rsidRPr="00DD50C9" w:rsidRDefault="002C4046" w:rsidP="002C4046">
      <w:pPr>
        <w:shd w:val="clear" w:color="auto" w:fill="FFFFFF"/>
        <w:spacing w:line="360" w:lineRule="auto"/>
      </w:pPr>
      <w:r w:rsidRPr="00DD50C9">
        <w:t>Приспособление для открывания – закрывания форточки (фрамуги), раздвижения штор. </w:t>
      </w:r>
      <w:r w:rsidRPr="00DD50C9">
        <w:br/>
        <w:t>Держатель телефонной трубки. </w:t>
      </w:r>
      <w:r w:rsidRPr="00DD50C9">
        <w:br/>
        <w:t>Приспособление для надевания и снимания чулок. </w:t>
      </w:r>
      <w:r w:rsidRPr="00DD50C9">
        <w:br/>
        <w:t>Приспособление для надевания обуви. </w:t>
      </w:r>
      <w:r w:rsidRPr="00DD50C9">
        <w:br/>
        <w:t>Приспособление для застегивания пуговиц, молнии. </w:t>
      </w:r>
      <w:r w:rsidRPr="00DD50C9">
        <w:br/>
        <w:t>Поручень настенный вертикальный. </w:t>
      </w:r>
      <w:r w:rsidRPr="00DD50C9">
        <w:br/>
        <w:t>Персональный компьютер или сенсорный планшет</w:t>
      </w:r>
    </w:p>
    <w:p w:rsidR="002C4046" w:rsidRPr="00DD50C9" w:rsidRDefault="002C4046" w:rsidP="002C4046">
      <w:pPr>
        <w:shd w:val="clear" w:color="auto" w:fill="FFFFFF"/>
        <w:spacing w:line="360" w:lineRule="auto"/>
      </w:pPr>
      <w:r w:rsidRPr="00DD50C9">
        <w:t>Специальная клавиатура</w:t>
      </w:r>
    </w:p>
    <w:p w:rsidR="002C4046" w:rsidRPr="00DD50C9" w:rsidRDefault="002C4046" w:rsidP="002C4046">
      <w:pPr>
        <w:shd w:val="clear" w:color="auto" w:fill="FFFFFF"/>
        <w:spacing w:line="360" w:lineRule="auto"/>
        <w:jc w:val="both"/>
      </w:pPr>
      <w:r w:rsidRPr="00DD50C9">
        <w:t>Контактор, заменяющий мышь, джойстик, трекбол</w:t>
      </w:r>
    </w:p>
    <w:p w:rsidR="002C4046" w:rsidRPr="00DD50C9" w:rsidRDefault="002C4046" w:rsidP="002C4046">
      <w:pPr>
        <w:shd w:val="clear" w:color="auto" w:fill="FFFFFF"/>
        <w:spacing w:line="360" w:lineRule="auto"/>
        <w:jc w:val="both"/>
      </w:pPr>
      <w:r w:rsidRPr="00DD50C9">
        <w:t>Специализированные компьютерные инструменты обучения, мультимедийные средства(в том числе, флеш-тренажеров, инструментов Wiki, цифровых видео материалов и др.)</w:t>
      </w:r>
    </w:p>
    <w:p w:rsidR="002C4046" w:rsidRPr="00DD50C9" w:rsidRDefault="002C4046" w:rsidP="002C4046">
      <w:pPr>
        <w:shd w:val="clear" w:color="auto" w:fill="FFFFFF"/>
        <w:spacing w:line="360" w:lineRule="auto"/>
        <w:ind w:firstLine="709"/>
        <w:jc w:val="both"/>
      </w:pPr>
    </w:p>
    <w:p w:rsidR="002C4046" w:rsidRPr="00DD50C9" w:rsidRDefault="002C4046" w:rsidP="002C4046">
      <w:pPr>
        <w:shd w:val="clear" w:color="auto" w:fill="FFFFFF"/>
        <w:spacing w:line="360" w:lineRule="auto"/>
        <w:ind w:firstLine="709"/>
        <w:jc w:val="both"/>
        <w:rPr>
          <w:i/>
        </w:rPr>
      </w:pPr>
      <w:r w:rsidRPr="00DD50C9">
        <w:rPr>
          <w:bCs/>
          <w:i/>
        </w:rPr>
        <w:t>Перечень оборудования и вспомогательных устройств, необходимых для социально-бытовой адаптации детей-инвалидов с умственной отсталостью</w:t>
      </w:r>
    </w:p>
    <w:p w:rsidR="002C4046" w:rsidRPr="00DD50C9" w:rsidRDefault="002C4046" w:rsidP="002C4046">
      <w:pPr>
        <w:shd w:val="clear" w:color="auto" w:fill="FFFFFF"/>
        <w:spacing w:line="360" w:lineRule="auto"/>
        <w:jc w:val="both"/>
      </w:pPr>
      <w:r w:rsidRPr="00DD50C9">
        <w:t>Иллюстрированные художественные книги.</w:t>
      </w:r>
    </w:p>
    <w:p w:rsidR="002C4046" w:rsidRPr="00DD50C9" w:rsidRDefault="002C4046" w:rsidP="002C4046">
      <w:pPr>
        <w:shd w:val="clear" w:color="auto" w:fill="FFFFFF"/>
        <w:spacing w:line="360" w:lineRule="auto"/>
        <w:jc w:val="both"/>
      </w:pPr>
      <w:r w:rsidRPr="00DD50C9">
        <w:t>Интерактивные книги, книжки-игрушки, развивающие книги с элементами программирования, интерактивного взаимодействия, ориентированных на развитие мелкой моторики, восприятия, усидчивости и пр.</w:t>
      </w:r>
    </w:p>
    <w:p w:rsidR="002C4046" w:rsidRPr="00DD50C9" w:rsidRDefault="002C4046" w:rsidP="002C4046">
      <w:pPr>
        <w:shd w:val="clear" w:color="auto" w:fill="FFFFFF"/>
        <w:spacing w:line="360" w:lineRule="auto"/>
        <w:jc w:val="both"/>
      </w:pPr>
      <w:r w:rsidRPr="00DD50C9">
        <w:t>Детские научно-популярные книги, картинные словари по социокультурным нормам.</w:t>
      </w:r>
    </w:p>
    <w:p w:rsidR="002C4046" w:rsidRPr="00DD50C9" w:rsidRDefault="002C4046" w:rsidP="002C4046">
      <w:pPr>
        <w:shd w:val="clear" w:color="auto" w:fill="FFFFFF"/>
        <w:spacing w:line="360" w:lineRule="auto"/>
        <w:jc w:val="both"/>
      </w:pPr>
      <w:r w:rsidRPr="00DD50C9">
        <w:t>Видеотека детских художественных фильмов, фильмов о природе, безопасности жизнедеятельности, другим аспектам взаимодействия ребенка с окружающей действительностью.</w:t>
      </w:r>
    </w:p>
    <w:p w:rsidR="002C4046" w:rsidRPr="00DD50C9" w:rsidRDefault="002C4046" w:rsidP="002C4046">
      <w:pPr>
        <w:shd w:val="clear" w:color="auto" w:fill="FFFFFF"/>
        <w:spacing w:line="360" w:lineRule="auto"/>
        <w:jc w:val="both"/>
      </w:pPr>
      <w:r w:rsidRPr="00DD50C9">
        <w:t>Учебно-развивающие настольные и компьютерные игры, а также игры и компьютерные программы, разработанных специально для данной категории детей.</w:t>
      </w:r>
    </w:p>
    <w:p w:rsidR="002C4046" w:rsidRPr="00DD50C9" w:rsidRDefault="002C4046" w:rsidP="002C4046">
      <w:pPr>
        <w:shd w:val="clear" w:color="auto" w:fill="FFFFFF"/>
        <w:spacing w:line="360" w:lineRule="auto"/>
        <w:jc w:val="both"/>
      </w:pPr>
      <w:r w:rsidRPr="00DD50C9">
        <w:t>Ручной инструмент для социально-бытовой ориентировки.</w:t>
      </w:r>
    </w:p>
    <w:p w:rsidR="002C4046" w:rsidRPr="00DD50C9" w:rsidRDefault="002C4046" w:rsidP="002C4046">
      <w:pPr>
        <w:shd w:val="clear" w:color="auto" w:fill="FFFFFF"/>
        <w:spacing w:line="360" w:lineRule="auto"/>
        <w:ind w:firstLine="709"/>
        <w:jc w:val="both"/>
        <w:rPr>
          <w:bCs/>
          <w:i/>
        </w:rPr>
      </w:pPr>
    </w:p>
    <w:p w:rsidR="002C4046" w:rsidRPr="00DD50C9" w:rsidRDefault="002C4046" w:rsidP="002C4046">
      <w:pPr>
        <w:shd w:val="clear" w:color="auto" w:fill="FFFFFF"/>
        <w:spacing w:line="360" w:lineRule="auto"/>
        <w:ind w:firstLine="709"/>
        <w:jc w:val="both"/>
        <w:rPr>
          <w:i/>
        </w:rPr>
      </w:pPr>
      <w:r w:rsidRPr="00DD50C9">
        <w:rPr>
          <w:bCs/>
          <w:i/>
        </w:rPr>
        <w:lastRenderedPageBreak/>
        <w:t>Перечень оборудования и вспомогательных устройств, необходимых для социально-бытовой адаптации детей-инвалидов с РАС</w:t>
      </w:r>
    </w:p>
    <w:p w:rsidR="002C4046" w:rsidRPr="00DD50C9" w:rsidRDefault="002C4046" w:rsidP="002C4046">
      <w:pPr>
        <w:shd w:val="clear" w:color="auto" w:fill="FFFFFF"/>
        <w:spacing w:line="360" w:lineRule="auto"/>
        <w:jc w:val="both"/>
      </w:pPr>
      <w:r w:rsidRPr="00DD50C9">
        <w:t>Коммуникативная система обмена картинками (PECS).</w:t>
      </w:r>
    </w:p>
    <w:p w:rsidR="002C4046" w:rsidRPr="00DD50C9" w:rsidRDefault="002C4046" w:rsidP="002C4046">
      <w:pPr>
        <w:shd w:val="clear" w:color="auto" w:fill="FFFFFF"/>
        <w:spacing w:line="360" w:lineRule="auto"/>
        <w:jc w:val="both"/>
      </w:pPr>
      <w:r w:rsidRPr="00DD50C9">
        <w:t>Вспомогательные коммуникативные устройства.</w:t>
      </w:r>
    </w:p>
    <w:p w:rsidR="002C4046" w:rsidRPr="00DD50C9" w:rsidRDefault="002C4046" w:rsidP="002C4046">
      <w:pPr>
        <w:shd w:val="clear" w:color="auto" w:fill="FFFFFF"/>
        <w:spacing w:line="360" w:lineRule="auto"/>
        <w:jc w:val="both"/>
      </w:pPr>
      <w:r w:rsidRPr="00DD50C9">
        <w:t>Специализированные 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2C4046" w:rsidRPr="00DD50C9" w:rsidRDefault="002C4046" w:rsidP="002C4046">
      <w:pPr>
        <w:shd w:val="clear" w:color="auto" w:fill="FFFFFF"/>
        <w:spacing w:line="360" w:lineRule="auto"/>
        <w:jc w:val="both"/>
      </w:pPr>
      <w:r w:rsidRPr="00DD50C9">
        <w:t>Визуальное расписание.</w:t>
      </w:r>
    </w:p>
    <w:p w:rsidR="002C4046" w:rsidRPr="00DD50C9" w:rsidRDefault="002C4046" w:rsidP="002C4046">
      <w:pPr>
        <w:shd w:val="clear" w:color="auto" w:fill="FFFFFF"/>
        <w:spacing w:line="360" w:lineRule="auto"/>
        <w:jc w:val="both"/>
      </w:pPr>
      <w:r w:rsidRPr="00DD50C9">
        <w:t>Стенды с информацией.</w:t>
      </w:r>
    </w:p>
    <w:p w:rsidR="002C4046" w:rsidRPr="00DD50C9" w:rsidRDefault="002C4046" w:rsidP="002C4046">
      <w:pPr>
        <w:shd w:val="clear" w:color="auto" w:fill="FFFFFF"/>
        <w:spacing w:line="360" w:lineRule="auto"/>
        <w:jc w:val="both"/>
      </w:pPr>
      <w:r w:rsidRPr="00DD50C9">
        <w:t>Видео-, проекционное оборудования, интернет ресурсы и печатные материалы.</w:t>
      </w:r>
    </w:p>
    <w:p w:rsidR="002C4046" w:rsidRPr="00DD50C9" w:rsidRDefault="002C4046" w:rsidP="002C4046">
      <w:pPr>
        <w:shd w:val="clear" w:color="auto" w:fill="FFFFFF"/>
        <w:spacing w:line="360" w:lineRule="auto"/>
        <w:ind w:left="5" w:right="86"/>
        <w:jc w:val="both"/>
        <w:rPr>
          <w:b/>
          <w:bCs/>
        </w:rPr>
      </w:pPr>
    </w:p>
    <w:p w:rsidR="002C4046" w:rsidRPr="00DD50C9" w:rsidRDefault="002C4046" w:rsidP="002C4046">
      <w:pPr>
        <w:spacing w:line="360" w:lineRule="auto"/>
        <w:ind w:firstLine="720"/>
        <w:jc w:val="both"/>
        <w:rPr>
          <w:b/>
        </w:rPr>
      </w:pPr>
      <w:r w:rsidRPr="00DD50C9">
        <w:rPr>
          <w:b/>
          <w:bCs/>
        </w:rPr>
        <w:t xml:space="preserve">5. Описание функционала специалистов, привлекаемых к работе по социально-бытовой адаптации </w:t>
      </w:r>
      <w:r w:rsidRPr="00DD50C9">
        <w:rPr>
          <w:b/>
        </w:rPr>
        <w:t>детей-инвалидов для образовательных организаций, реализующих адаптированные образовательные программы.</w:t>
      </w:r>
    </w:p>
    <w:p w:rsidR="002C4046" w:rsidRPr="00DD50C9" w:rsidRDefault="002C4046" w:rsidP="002C4046">
      <w:pPr>
        <w:spacing w:line="360" w:lineRule="auto"/>
        <w:ind w:firstLine="720"/>
        <w:jc w:val="both"/>
      </w:pPr>
    </w:p>
    <w:p w:rsidR="002C4046" w:rsidRPr="00DD50C9" w:rsidRDefault="002C4046" w:rsidP="002C4046">
      <w:pPr>
        <w:spacing w:line="360" w:lineRule="auto"/>
        <w:ind w:firstLine="720"/>
        <w:jc w:val="both"/>
        <w:rPr>
          <w:spacing w:val="-1"/>
        </w:rPr>
      </w:pPr>
      <w:r w:rsidRPr="00DD50C9">
        <w:t xml:space="preserve">Разработка должностных инструкций специалистов, привлекаемых к работе по социально бытовой адаптации детей инвалидов осуществляется </w:t>
      </w:r>
      <w:r w:rsidRPr="00DD50C9">
        <w:rPr>
          <w:spacing w:val="-1"/>
        </w:rPr>
        <w:t xml:space="preserve">с учетом приказа Министерства здравоохранения и социального развития Российской Федерации от 26 августа </w:t>
      </w:r>
      <w:smartTag w:uri="urn:schemas-microsoft-com:office:smarttags" w:element="metricconverter">
        <w:smartTagPr>
          <w:attr w:name="ProductID" w:val="2010 г"/>
        </w:smartTagPr>
        <w:r w:rsidRPr="00DD50C9">
          <w:rPr>
            <w:spacing w:val="-1"/>
          </w:rPr>
          <w:t>2010 г</w:t>
        </w:r>
      </w:smartTag>
      <w:r w:rsidRPr="00DD50C9">
        <w:rPr>
          <w:spacing w:val="-1"/>
        </w:rPr>
        <w:t>. №  761н «Об утверждении Единого квалификацион</w:t>
      </w:r>
      <w:r w:rsidRPr="00DD50C9">
        <w:t>ного справочника должностей руководителей, специалистов и служащих» (раздел «Ква</w:t>
      </w:r>
      <w:r w:rsidRPr="00DD50C9">
        <w:rPr>
          <w:spacing w:val="-1"/>
        </w:rPr>
        <w:t xml:space="preserve">лификационные характеристики должностей работников образования»), а также с учетом приказа Минтруда России от 18 октября </w:t>
      </w:r>
      <w:smartTag w:uri="urn:schemas-microsoft-com:office:smarttags" w:element="metricconverter">
        <w:smartTagPr>
          <w:attr w:name="ProductID" w:val="2013 г"/>
        </w:smartTagPr>
        <w:r w:rsidRPr="00DD50C9">
          <w:rPr>
            <w:spacing w:val="-1"/>
          </w:rPr>
          <w:t>2013 г</w:t>
        </w:r>
      </w:smartTag>
      <w:r w:rsidRPr="00DD50C9">
        <w:rPr>
          <w:spacing w:val="-1"/>
        </w:rPr>
        <w:t>. № 544н «Об утверждении профессионального стандарта «Педагог (педагогическая деятельность в сфере дошкольного, началь</w:t>
      </w:r>
      <w:r w:rsidRPr="00DD50C9">
        <w:rPr>
          <w:spacing w:val="-1"/>
        </w:rPr>
        <w:softHyphen/>
        <w:t xml:space="preserve">ного общего, основного общего, среднего общего образования) (воспитатель, учитель)», приказом Минтруда России от 24 июля </w:t>
      </w:r>
      <w:smartTag w:uri="urn:schemas-microsoft-com:office:smarttags" w:element="metricconverter">
        <w:smartTagPr>
          <w:attr w:name="ProductID" w:val="2015 г"/>
        </w:smartTagPr>
        <w:r w:rsidRPr="00DD50C9">
          <w:rPr>
            <w:spacing w:val="-1"/>
          </w:rPr>
          <w:t>2015 г</w:t>
        </w:r>
      </w:smartTag>
      <w:r w:rsidRPr="00DD50C9">
        <w:rPr>
          <w:spacing w:val="-1"/>
        </w:rPr>
        <w:t>. № 514н «Об утверждении профессионального стандарта «педагог-психолог (психолог в сфере образования)».</w:t>
      </w:r>
    </w:p>
    <w:p w:rsidR="002C4046" w:rsidRPr="00DD50C9" w:rsidRDefault="002C4046" w:rsidP="002C4046">
      <w:pPr>
        <w:shd w:val="clear" w:color="auto" w:fill="FFFFFF"/>
        <w:spacing w:line="360" w:lineRule="auto"/>
        <w:ind w:left="10" w:right="38" w:firstLine="696"/>
        <w:jc w:val="both"/>
        <w:rPr>
          <w:spacing w:val="7"/>
        </w:rPr>
      </w:pPr>
      <w:r w:rsidRPr="00DD50C9">
        <w:rPr>
          <w:spacing w:val="-1"/>
        </w:rPr>
        <w:t>- учитель;</w:t>
      </w:r>
    </w:p>
    <w:p w:rsidR="002C4046" w:rsidRPr="00DD50C9" w:rsidRDefault="002C4046" w:rsidP="002C4046">
      <w:pPr>
        <w:shd w:val="clear" w:color="auto" w:fill="FFFFFF"/>
        <w:spacing w:line="360" w:lineRule="auto"/>
        <w:ind w:left="10" w:right="38" w:firstLine="696"/>
        <w:jc w:val="both"/>
        <w:rPr>
          <w:spacing w:val="7"/>
        </w:rPr>
      </w:pPr>
      <w:r w:rsidRPr="00DD50C9">
        <w:rPr>
          <w:spacing w:val="7"/>
        </w:rPr>
        <w:t>- воспитатель;</w:t>
      </w:r>
    </w:p>
    <w:p w:rsidR="002C4046" w:rsidRPr="00DD50C9" w:rsidRDefault="002C4046" w:rsidP="002C4046">
      <w:pPr>
        <w:shd w:val="clear" w:color="auto" w:fill="FFFFFF"/>
        <w:spacing w:line="360" w:lineRule="auto"/>
        <w:ind w:left="10" w:right="38" w:firstLine="696"/>
        <w:jc w:val="both"/>
        <w:rPr>
          <w:spacing w:val="7"/>
        </w:rPr>
      </w:pPr>
      <w:r w:rsidRPr="00DD50C9">
        <w:rPr>
          <w:spacing w:val="7"/>
        </w:rPr>
        <w:t>- педагог-психолог;</w:t>
      </w:r>
    </w:p>
    <w:p w:rsidR="002C4046" w:rsidRPr="00DD50C9" w:rsidRDefault="002C4046" w:rsidP="002C4046">
      <w:pPr>
        <w:shd w:val="clear" w:color="auto" w:fill="FFFFFF"/>
        <w:spacing w:line="360" w:lineRule="auto"/>
        <w:ind w:left="10" w:right="38" w:firstLine="696"/>
        <w:jc w:val="both"/>
        <w:rPr>
          <w:spacing w:val="7"/>
        </w:rPr>
      </w:pPr>
      <w:r w:rsidRPr="00DD50C9">
        <w:rPr>
          <w:spacing w:val="7"/>
        </w:rPr>
        <w:t>- социальный педагог;</w:t>
      </w:r>
    </w:p>
    <w:p w:rsidR="002C4046" w:rsidRPr="00DD50C9" w:rsidRDefault="002C4046" w:rsidP="002C4046">
      <w:pPr>
        <w:shd w:val="clear" w:color="auto" w:fill="FFFFFF"/>
        <w:spacing w:line="360" w:lineRule="auto"/>
        <w:ind w:left="10" w:right="38" w:firstLine="696"/>
        <w:jc w:val="both"/>
        <w:rPr>
          <w:spacing w:val="-1"/>
        </w:rPr>
      </w:pPr>
      <w:r w:rsidRPr="00DD50C9">
        <w:rPr>
          <w:spacing w:val="7"/>
        </w:rPr>
        <w:t>- педагог-</w:t>
      </w:r>
      <w:r w:rsidRPr="00DD50C9">
        <w:rPr>
          <w:spacing w:val="-1"/>
        </w:rPr>
        <w:t>организатор;</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t>- педагог дополнительного образования;</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t>- учитель-дефектолог (учитель-логопед, тифлопедагог, сурдопедагог, олигофренопедагог);</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t>- тьютор;</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lastRenderedPageBreak/>
        <w:t>- ассистент (помощник).</w:t>
      </w:r>
    </w:p>
    <w:p w:rsidR="002C4046" w:rsidRPr="00DD50C9" w:rsidRDefault="002C4046" w:rsidP="002C4046">
      <w:pPr>
        <w:shd w:val="clear" w:color="auto" w:fill="FFFFFF"/>
        <w:spacing w:line="360" w:lineRule="auto"/>
        <w:jc w:val="both"/>
      </w:pPr>
    </w:p>
    <w:p w:rsidR="002C4046" w:rsidRPr="00DD50C9" w:rsidRDefault="002C4046" w:rsidP="002C4046">
      <w:pPr>
        <w:shd w:val="clear" w:color="auto" w:fill="FFFFFF"/>
        <w:spacing w:line="360" w:lineRule="auto"/>
        <w:jc w:val="center"/>
        <w:rPr>
          <w:i/>
          <w:spacing w:val="7"/>
        </w:rPr>
      </w:pPr>
      <w:r w:rsidRPr="00DD50C9">
        <w:rPr>
          <w:i/>
          <w:spacing w:val="7"/>
        </w:rPr>
        <w:t>Учитель</w:t>
      </w:r>
    </w:p>
    <w:p w:rsidR="002C4046" w:rsidRPr="00DD50C9" w:rsidRDefault="002C4046" w:rsidP="002C4046">
      <w:pPr>
        <w:shd w:val="clear" w:color="auto" w:fill="FFFFFF"/>
        <w:spacing w:line="360" w:lineRule="auto"/>
        <w:ind w:firstLine="720"/>
        <w:jc w:val="both"/>
        <w:rPr>
          <w:spacing w:val="-1"/>
        </w:rPr>
      </w:pPr>
      <w:r w:rsidRPr="00DD50C9">
        <w:rPr>
          <w:spacing w:val="-1"/>
        </w:rPr>
        <w:t>Работа учителя в плане социально-бытовой адаптации инвалидов заключается в учете психолого-физиологических особенностей в ходе урочной и внеурочной деятельности. Содействии формированию общей культуры личности, социализации с помощью разнообразных форм, приемов, методов и средств обучения.</w:t>
      </w:r>
    </w:p>
    <w:p w:rsidR="002C4046" w:rsidRPr="00DD50C9" w:rsidRDefault="002C4046" w:rsidP="002C4046">
      <w:pPr>
        <w:shd w:val="clear" w:color="auto" w:fill="FFFFFF"/>
        <w:spacing w:line="360" w:lineRule="auto"/>
        <w:ind w:firstLine="547"/>
        <w:jc w:val="both"/>
        <w:rPr>
          <w:spacing w:val="-1"/>
        </w:rPr>
      </w:pPr>
      <w:r w:rsidRPr="00DD50C9">
        <w:rPr>
          <w:spacing w:val="-1"/>
        </w:rPr>
        <w:t>Учитель осуществляет обоснованный выбор учебно-методического обеспечения, технических средств обучения, включая цифровые образовательные ресурсы для формирования жизненных компетенций у обучающихся. В рамках образовательного процесса организует и поддерживает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w:t>
      </w:r>
    </w:p>
    <w:p w:rsidR="002C4046" w:rsidRPr="00DD50C9" w:rsidRDefault="002C4046" w:rsidP="002C4046">
      <w:pPr>
        <w:spacing w:line="360" w:lineRule="auto"/>
        <w:ind w:firstLine="547"/>
        <w:jc w:val="both"/>
        <w:rPr>
          <w:spacing w:val="-1"/>
        </w:rPr>
      </w:pPr>
      <w:r w:rsidRPr="00DD50C9">
        <w:rPr>
          <w:spacing w:val="-1"/>
        </w:rPr>
        <w:t xml:space="preserve">Оценивает эффективность освоения программы на основании достижения личностных, предметных и (или) метапредметных результатов. </w:t>
      </w:r>
    </w:p>
    <w:p w:rsidR="002C4046" w:rsidRPr="00DD50C9" w:rsidRDefault="002C4046" w:rsidP="002C4046">
      <w:pPr>
        <w:spacing w:line="360" w:lineRule="auto"/>
        <w:ind w:firstLine="547"/>
        <w:jc w:val="both"/>
        <w:rPr>
          <w:spacing w:val="-1"/>
        </w:rPr>
      </w:pPr>
      <w:r w:rsidRPr="00DD50C9">
        <w:rPr>
          <w:spacing w:val="-1"/>
        </w:rPr>
        <w:t xml:space="preserve">Вносит предложения по совершенствованию образовательного процесса в образовательном учреждении в плане социально-бытовой адаптации детей-инвалидов.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определяющих индивидуальный план социально-бытовой адаптации ребенка-инвалида. </w:t>
      </w:r>
    </w:p>
    <w:p w:rsidR="002C4046" w:rsidRPr="00DD50C9" w:rsidRDefault="002C4046" w:rsidP="002C4046">
      <w:pPr>
        <w:shd w:val="clear" w:color="auto" w:fill="FFFFFF"/>
        <w:tabs>
          <w:tab w:val="left" w:pos="2700"/>
        </w:tabs>
        <w:spacing w:line="360" w:lineRule="auto"/>
        <w:jc w:val="both"/>
        <w:rPr>
          <w:i/>
          <w:spacing w:val="7"/>
        </w:rPr>
      </w:pPr>
    </w:p>
    <w:p w:rsidR="002C4046" w:rsidRPr="00DD50C9" w:rsidRDefault="002C4046" w:rsidP="002C4046">
      <w:pPr>
        <w:shd w:val="clear" w:color="auto" w:fill="FFFFFF"/>
        <w:spacing w:line="360" w:lineRule="auto"/>
        <w:ind w:right="38"/>
        <w:jc w:val="center"/>
        <w:rPr>
          <w:i/>
          <w:spacing w:val="7"/>
        </w:rPr>
      </w:pPr>
      <w:r w:rsidRPr="00DD50C9">
        <w:rPr>
          <w:i/>
          <w:spacing w:val="7"/>
        </w:rPr>
        <w:t>Воспитатель</w:t>
      </w:r>
    </w:p>
    <w:p w:rsidR="002C4046" w:rsidRPr="00DD50C9" w:rsidRDefault="002C4046" w:rsidP="002C4046">
      <w:pPr>
        <w:shd w:val="clear" w:color="auto" w:fill="FFFFFF"/>
        <w:spacing w:line="360" w:lineRule="auto"/>
        <w:ind w:right="38"/>
        <w:jc w:val="center"/>
        <w:rPr>
          <w:i/>
          <w:spacing w:val="7"/>
        </w:rPr>
      </w:pPr>
    </w:p>
    <w:p w:rsidR="002C4046" w:rsidRPr="00DD50C9" w:rsidRDefault="002C4046" w:rsidP="002C4046">
      <w:pPr>
        <w:spacing w:line="360" w:lineRule="auto"/>
        <w:ind w:firstLine="547"/>
        <w:jc w:val="both"/>
        <w:rPr>
          <w:spacing w:val="-1"/>
        </w:rPr>
      </w:pPr>
      <w:r w:rsidRPr="00DD50C9">
        <w:rPr>
          <w:spacing w:val="-1"/>
        </w:rPr>
        <w:t>Работа воспитателя в плане социально-бытовой адаптации нацелена:</w:t>
      </w:r>
    </w:p>
    <w:p w:rsidR="002C4046" w:rsidRPr="00DD50C9" w:rsidRDefault="002C4046" w:rsidP="002C4046">
      <w:pPr>
        <w:spacing w:line="360" w:lineRule="auto"/>
        <w:ind w:firstLine="547"/>
        <w:jc w:val="both"/>
        <w:rPr>
          <w:spacing w:val="-1"/>
        </w:rPr>
      </w:pPr>
      <w:r w:rsidRPr="00DD50C9">
        <w:rPr>
          <w:spacing w:val="-1"/>
        </w:rPr>
        <w:t xml:space="preserve">- на содействие созданию благоприятных условий для индивидуального развития и нравственного формирования личности обучающихся как необходимого условиях их социально-бытовой адаптации. </w:t>
      </w:r>
    </w:p>
    <w:p w:rsidR="002C4046" w:rsidRPr="00DD50C9" w:rsidRDefault="002C4046" w:rsidP="002C4046">
      <w:pPr>
        <w:spacing w:line="360" w:lineRule="auto"/>
        <w:ind w:firstLine="547"/>
        <w:jc w:val="both"/>
        <w:rPr>
          <w:spacing w:val="-1"/>
        </w:rPr>
      </w:pPr>
      <w:r w:rsidRPr="00DD50C9">
        <w:rPr>
          <w:spacing w:val="-1"/>
        </w:rPr>
        <w:t>- осуществление необходимых корректировок системы воспитания обучающихся в плане социально-бытовой адаптации, изучение личности обучающихся, их склонностей, интересов;</w:t>
      </w:r>
    </w:p>
    <w:p w:rsidR="002C4046" w:rsidRPr="00DD50C9" w:rsidRDefault="002C4046" w:rsidP="002C4046">
      <w:pPr>
        <w:spacing w:line="360" w:lineRule="auto"/>
        <w:ind w:firstLine="547"/>
        <w:jc w:val="both"/>
        <w:rPr>
          <w:spacing w:val="-1"/>
        </w:rPr>
      </w:pPr>
      <w:r w:rsidRPr="00DD50C9">
        <w:rPr>
          <w:spacing w:val="-1"/>
        </w:rPr>
        <w:t xml:space="preserve">- содействие росту познавательной мотивации и становлению учебной самостоятельности детей-инвалидов, формированию у них социальных компетентностей. </w:t>
      </w:r>
    </w:p>
    <w:p w:rsidR="002C4046" w:rsidRPr="00DD50C9" w:rsidRDefault="002C4046" w:rsidP="002C4046">
      <w:pPr>
        <w:spacing w:line="360" w:lineRule="auto"/>
        <w:ind w:firstLine="547"/>
        <w:jc w:val="both"/>
        <w:rPr>
          <w:spacing w:val="-1"/>
        </w:rPr>
      </w:pPr>
      <w:r w:rsidRPr="00DD50C9">
        <w:rPr>
          <w:spacing w:val="-1"/>
        </w:rPr>
        <w:lastRenderedPageBreak/>
        <w:t>- создание благоприятной микросреду и комфортного морально-психологического климата для каждого обучающегося;</w:t>
      </w:r>
    </w:p>
    <w:p w:rsidR="002C4046" w:rsidRPr="00DD50C9" w:rsidRDefault="002C4046" w:rsidP="002C4046">
      <w:pPr>
        <w:spacing w:line="360" w:lineRule="auto"/>
        <w:ind w:firstLine="547"/>
        <w:jc w:val="both"/>
        <w:rPr>
          <w:spacing w:val="-1"/>
        </w:rPr>
      </w:pPr>
      <w:r w:rsidRPr="00DD50C9">
        <w:rPr>
          <w:spacing w:val="-1"/>
        </w:rPr>
        <w:t xml:space="preserve">- содействие развитию коммуникативной деятельности и навыков партнерства; </w:t>
      </w:r>
    </w:p>
    <w:p w:rsidR="002C4046" w:rsidRPr="00DD50C9" w:rsidRDefault="002C4046" w:rsidP="002C4046">
      <w:pPr>
        <w:spacing w:line="360" w:lineRule="auto"/>
        <w:ind w:firstLine="547"/>
        <w:jc w:val="both"/>
        <w:rPr>
          <w:spacing w:val="-1"/>
        </w:rPr>
      </w:pPr>
      <w:r w:rsidRPr="00DD50C9">
        <w:rPr>
          <w:spacing w:val="-1"/>
        </w:rPr>
        <w:t>- содействие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w:t>
      </w:r>
    </w:p>
    <w:p w:rsidR="002C4046" w:rsidRPr="00DD50C9" w:rsidRDefault="002C4046" w:rsidP="002C4046">
      <w:pPr>
        <w:spacing w:line="360" w:lineRule="auto"/>
        <w:ind w:firstLine="547"/>
        <w:jc w:val="both"/>
        <w:rPr>
          <w:spacing w:val="-1"/>
        </w:rPr>
      </w:pPr>
      <w:r w:rsidRPr="00DD50C9">
        <w:rPr>
          <w:spacing w:val="-1"/>
        </w:rPr>
        <w:t>- совершенствование жизнедеятельности коллектива обучающихся в соответствии с их индивидуальными и возрастными интересами;</w:t>
      </w:r>
    </w:p>
    <w:p w:rsidR="002C4046" w:rsidRPr="00DD50C9" w:rsidRDefault="002C4046" w:rsidP="002C4046">
      <w:pPr>
        <w:spacing w:line="360" w:lineRule="auto"/>
        <w:ind w:firstLine="547"/>
        <w:jc w:val="both"/>
        <w:rPr>
          <w:spacing w:val="-1"/>
        </w:rPr>
      </w:pPr>
      <w:r w:rsidRPr="00DD50C9">
        <w:rPr>
          <w:spacing w:val="-1"/>
        </w:rPr>
        <w:t xml:space="preserve">- наблюдение (мониторинг) за здоровьем, развитием и воспитанием обучающихся, воспитанников, в том числе с помощью электронных форм. </w:t>
      </w:r>
    </w:p>
    <w:p w:rsidR="002C4046" w:rsidRPr="00DD50C9" w:rsidRDefault="002C4046" w:rsidP="002C4046">
      <w:pPr>
        <w:spacing w:line="360" w:lineRule="auto"/>
        <w:ind w:firstLine="547"/>
        <w:jc w:val="both"/>
        <w:rPr>
          <w:spacing w:val="-1"/>
        </w:rPr>
      </w:pPr>
      <w:r w:rsidRPr="00DD50C9">
        <w:rPr>
          <w:spacing w:val="-1"/>
        </w:rPr>
        <w:t>- планирование и проведение с обучающимися коррекционно-развивающей работы (с группой или индивидуально)</w:t>
      </w:r>
      <w:r w:rsidR="00927338" w:rsidRPr="00DD50C9">
        <w:rPr>
          <w:spacing w:val="-1"/>
        </w:rPr>
        <w:t xml:space="preserve"> </w:t>
      </w:r>
      <w:r w:rsidRPr="00DD50C9">
        <w:rPr>
          <w:spacing w:val="-1"/>
        </w:rPr>
        <w:t xml:space="preserve">на основе изучения индивидуальных особенностей детей и рекомендаций педагога-психолога. </w:t>
      </w:r>
    </w:p>
    <w:p w:rsidR="002C4046" w:rsidRPr="00DD50C9" w:rsidRDefault="002C4046" w:rsidP="002C4046">
      <w:pPr>
        <w:shd w:val="clear" w:color="auto" w:fill="FFFFFF"/>
        <w:spacing w:line="360" w:lineRule="auto"/>
        <w:jc w:val="both"/>
        <w:rPr>
          <w:i/>
          <w:spacing w:val="7"/>
        </w:rPr>
      </w:pPr>
    </w:p>
    <w:p w:rsidR="002C4046" w:rsidRPr="00DD50C9" w:rsidRDefault="002C4046" w:rsidP="002C4046">
      <w:pPr>
        <w:shd w:val="clear" w:color="auto" w:fill="FFFFFF"/>
        <w:spacing w:line="360" w:lineRule="auto"/>
        <w:jc w:val="center"/>
        <w:rPr>
          <w:i/>
        </w:rPr>
      </w:pPr>
      <w:r w:rsidRPr="00DD50C9">
        <w:rPr>
          <w:i/>
          <w:spacing w:val="7"/>
        </w:rPr>
        <w:t>Педагог-психолог</w:t>
      </w:r>
    </w:p>
    <w:p w:rsidR="002C4046" w:rsidRPr="00DD50C9" w:rsidRDefault="002C4046" w:rsidP="002C4046">
      <w:pPr>
        <w:spacing w:line="360" w:lineRule="auto"/>
        <w:ind w:firstLine="547"/>
        <w:jc w:val="both"/>
        <w:rPr>
          <w:spacing w:val="-1"/>
        </w:rPr>
      </w:pPr>
      <w:r w:rsidRPr="00DD50C9">
        <w:rPr>
          <w:spacing w:val="-1"/>
        </w:rPr>
        <w:t>Работа психолога в плане социально-бытовой адаптации направлена на:</w:t>
      </w:r>
    </w:p>
    <w:p w:rsidR="002C4046" w:rsidRPr="00DD50C9" w:rsidRDefault="002C4046" w:rsidP="002C4046">
      <w:pPr>
        <w:spacing w:line="360" w:lineRule="auto"/>
        <w:ind w:firstLine="547"/>
        <w:jc w:val="both"/>
        <w:rPr>
          <w:spacing w:val="-1"/>
        </w:rPr>
      </w:pPr>
      <w:r w:rsidRPr="00DD50C9">
        <w:rPr>
          <w:spacing w:val="-1"/>
        </w:rPr>
        <w:t>- психологическое просвещение субъектов образовательного процесса в области работы по поддержке обучающихся с ограниченными возможностями здоровья и детей-инвалидов;</w:t>
      </w:r>
    </w:p>
    <w:p w:rsidR="002C4046" w:rsidRPr="00DD50C9" w:rsidRDefault="002C4046" w:rsidP="002C4046">
      <w:pPr>
        <w:spacing w:line="360" w:lineRule="auto"/>
        <w:ind w:firstLine="547"/>
        <w:jc w:val="both"/>
        <w:rPr>
          <w:spacing w:val="-1"/>
        </w:rPr>
      </w:pPr>
      <w:r w:rsidRPr="00DD50C9">
        <w:rPr>
          <w:spacing w:val="-1"/>
        </w:rPr>
        <w:t>- психологическое консультирование обучающихся с ограниченными возможностями здоровья и детей-инвалидов;</w:t>
      </w:r>
    </w:p>
    <w:p w:rsidR="002C4046" w:rsidRPr="00DD50C9" w:rsidRDefault="002C4046" w:rsidP="002C4046">
      <w:pPr>
        <w:spacing w:line="360" w:lineRule="auto"/>
        <w:ind w:firstLine="547"/>
        <w:jc w:val="both"/>
        <w:rPr>
          <w:spacing w:val="-1"/>
        </w:rPr>
      </w:pPr>
      <w:r w:rsidRPr="00DD50C9">
        <w:rPr>
          <w:spacing w:val="-1"/>
        </w:rPr>
        <w:t>- психологическую коррекцию поведения и развития обучающихся с ограниченными возможностями здоровья и детей-инвалидов;</w:t>
      </w:r>
    </w:p>
    <w:p w:rsidR="002C4046" w:rsidRPr="00DD50C9" w:rsidRDefault="002C4046" w:rsidP="002C4046">
      <w:pPr>
        <w:spacing w:line="360" w:lineRule="auto"/>
        <w:ind w:firstLine="547"/>
        <w:jc w:val="both"/>
        <w:rPr>
          <w:spacing w:val="-1"/>
        </w:rPr>
      </w:pPr>
      <w:r w:rsidRPr="00DD50C9">
        <w:rPr>
          <w:spacing w:val="-1"/>
        </w:rPr>
        <w:t>- психологическую диагностику особенностей обучающихся с ограниченными возможностями здоровья и детей-инвалидов;</w:t>
      </w:r>
    </w:p>
    <w:p w:rsidR="002C4046" w:rsidRPr="00DD50C9" w:rsidRDefault="002C4046" w:rsidP="002C4046">
      <w:pPr>
        <w:spacing w:line="360" w:lineRule="auto"/>
        <w:ind w:firstLine="547"/>
        <w:jc w:val="both"/>
      </w:pPr>
      <w:r w:rsidRPr="00DD50C9">
        <w:rPr>
          <w:spacing w:val="-1"/>
        </w:rPr>
        <w:t>- психолого- педагогическое сопровождение образовательного процесса в образовательных организациях, сопровождение основных и дополнительных образовательных программ, в том числе на психолого-педагогическое и методическое сопровождение реализации основных и дополнительных образовательных программ психологическую экспертиза (оценка) комфортности и безопасности образовательной среды образовательных организаций для детей-инвалидов, психологическое консультирование субъектов образовательного процесса, коррекционно-развивающую работу с обучающимися, психологическую диагностику детей и обучающихся, психопрофилактику.</w:t>
      </w:r>
    </w:p>
    <w:p w:rsidR="002C4046" w:rsidRPr="00DD50C9" w:rsidRDefault="002C4046" w:rsidP="002C4046">
      <w:pPr>
        <w:spacing w:line="360" w:lineRule="auto"/>
        <w:ind w:firstLine="720"/>
        <w:jc w:val="both"/>
        <w:rPr>
          <w:b/>
        </w:rPr>
      </w:pPr>
    </w:p>
    <w:p w:rsidR="002C4046" w:rsidRPr="00DD50C9" w:rsidRDefault="002C4046" w:rsidP="002C4046">
      <w:pPr>
        <w:shd w:val="clear" w:color="auto" w:fill="FFFFFF"/>
        <w:spacing w:line="360" w:lineRule="auto"/>
        <w:ind w:left="10" w:right="38" w:firstLine="696"/>
        <w:jc w:val="center"/>
        <w:rPr>
          <w:i/>
          <w:spacing w:val="7"/>
        </w:rPr>
      </w:pPr>
      <w:r w:rsidRPr="00DD50C9">
        <w:rPr>
          <w:i/>
          <w:spacing w:val="7"/>
        </w:rPr>
        <w:t>Социальный педагог</w:t>
      </w:r>
    </w:p>
    <w:p w:rsidR="002C4046" w:rsidRPr="00DD50C9" w:rsidRDefault="002C4046" w:rsidP="002C4046">
      <w:pPr>
        <w:spacing w:line="360" w:lineRule="auto"/>
        <w:ind w:firstLine="547"/>
        <w:jc w:val="both"/>
        <w:rPr>
          <w:spacing w:val="-1"/>
        </w:rPr>
      </w:pPr>
      <w:r w:rsidRPr="00DD50C9">
        <w:rPr>
          <w:spacing w:val="-1"/>
        </w:rPr>
        <w:lastRenderedPageBreak/>
        <w:t>Функционал социального педагога в плане содействия социально-бытовой адаптации детей-инвалидов предусматривает:</w:t>
      </w:r>
    </w:p>
    <w:p w:rsidR="002C4046" w:rsidRPr="00DD50C9" w:rsidRDefault="002C4046" w:rsidP="002C4046">
      <w:pPr>
        <w:spacing w:line="360" w:lineRule="auto"/>
        <w:ind w:firstLine="547"/>
        <w:jc w:val="both"/>
        <w:rPr>
          <w:spacing w:val="-1"/>
        </w:rPr>
      </w:pPr>
      <w:r w:rsidRPr="00DD50C9">
        <w:rPr>
          <w:spacing w:val="-1"/>
        </w:rPr>
        <w:t>- осуществление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2C4046" w:rsidRPr="00DD50C9" w:rsidRDefault="002C4046" w:rsidP="002C4046">
      <w:pPr>
        <w:spacing w:line="360" w:lineRule="auto"/>
        <w:ind w:firstLine="547"/>
        <w:jc w:val="both"/>
        <w:rPr>
          <w:spacing w:val="-1"/>
        </w:rPr>
      </w:pPr>
      <w:r w:rsidRPr="00DD50C9">
        <w:rPr>
          <w:spacing w:val="-1"/>
        </w:rPr>
        <w:t>- изучение особенностей личности обучающихся и их микросреды, условия их жизни;</w:t>
      </w:r>
    </w:p>
    <w:p w:rsidR="002C4046" w:rsidRPr="00DD50C9" w:rsidRDefault="002C4046" w:rsidP="002C4046">
      <w:pPr>
        <w:spacing w:line="360" w:lineRule="auto"/>
        <w:ind w:firstLine="547"/>
        <w:jc w:val="both"/>
        <w:rPr>
          <w:spacing w:val="-1"/>
        </w:rPr>
      </w:pPr>
      <w:r w:rsidRPr="00DD50C9">
        <w:rPr>
          <w:spacing w:val="-1"/>
        </w:rPr>
        <w:t>- выявление интересов, потребностей, трудностей, проблем, конфликтных ситуаций у обучающихся и своевременное оказание им социальную помощи и поддержки;</w:t>
      </w:r>
    </w:p>
    <w:p w:rsidR="002C4046" w:rsidRPr="00DD50C9" w:rsidRDefault="002C4046" w:rsidP="002C4046">
      <w:pPr>
        <w:spacing w:line="360" w:lineRule="auto"/>
        <w:ind w:firstLine="547"/>
        <w:jc w:val="both"/>
        <w:rPr>
          <w:spacing w:val="-1"/>
        </w:rPr>
      </w:pPr>
      <w:r w:rsidRPr="00DD50C9">
        <w:rPr>
          <w:spacing w:val="-1"/>
        </w:rPr>
        <w:t>- выполнение посреднических функций между участниками образовательного процесса, а также между обучающимися и семьей, средой, специалистами различных социальных служб, ведомств и административных органов;</w:t>
      </w:r>
    </w:p>
    <w:p w:rsidR="002C4046" w:rsidRPr="00DD50C9" w:rsidRDefault="002C4046" w:rsidP="002C4046">
      <w:pPr>
        <w:spacing w:line="360" w:lineRule="auto"/>
        <w:ind w:firstLine="547"/>
        <w:jc w:val="both"/>
        <w:rPr>
          <w:spacing w:val="-1"/>
        </w:rPr>
      </w:pPr>
      <w:r w:rsidRPr="00DD50C9">
        <w:rPr>
          <w:spacing w:val="-1"/>
        </w:rPr>
        <w:t>- определение задач, форм, методов социально-педагогической работы с обучающимися, способы решения личных и социальных проблем с помощью современных образовательных технологий, включая информационные, а также цифровые образовательные ресурсы;</w:t>
      </w:r>
    </w:p>
    <w:p w:rsidR="002C4046" w:rsidRPr="00DD50C9" w:rsidRDefault="002C4046" w:rsidP="002C4046">
      <w:pPr>
        <w:spacing w:line="360" w:lineRule="auto"/>
        <w:ind w:firstLine="547"/>
        <w:jc w:val="both"/>
        <w:rPr>
          <w:spacing w:val="-1"/>
        </w:rPr>
      </w:pPr>
      <w:r w:rsidRPr="00DD50C9">
        <w:rPr>
          <w:spacing w:val="-1"/>
        </w:rPr>
        <w:t>- осуществление мер по социальной защите и социальной помощи, реализации прав и свобод личности обучающихся;</w:t>
      </w:r>
    </w:p>
    <w:p w:rsidR="002C4046" w:rsidRPr="00DD50C9" w:rsidRDefault="002C4046" w:rsidP="002C4046">
      <w:pPr>
        <w:spacing w:line="360" w:lineRule="auto"/>
        <w:ind w:firstLine="547"/>
        <w:jc w:val="both"/>
        <w:rPr>
          <w:spacing w:val="-1"/>
        </w:rPr>
      </w:pPr>
      <w:r w:rsidRPr="00DD50C9">
        <w:rPr>
          <w:spacing w:val="-1"/>
        </w:rPr>
        <w:t>- организация различных видов социально значимой деятельности обучающихся, мероприятия, направленные на развитие социальных инициатив, реализацию социальных проектов и программ, участвует в их разработке и утверждении;</w:t>
      </w:r>
    </w:p>
    <w:p w:rsidR="002C4046" w:rsidRPr="00DD50C9" w:rsidRDefault="002C4046" w:rsidP="002C4046">
      <w:pPr>
        <w:spacing w:line="360" w:lineRule="auto"/>
        <w:ind w:firstLine="547"/>
        <w:jc w:val="both"/>
        <w:rPr>
          <w:spacing w:val="-1"/>
        </w:rPr>
      </w:pPr>
      <w:r w:rsidRPr="00DD50C9">
        <w:rPr>
          <w:spacing w:val="-1"/>
        </w:rPr>
        <w:t>- установлению гуманных, нравственно здоровых отношений в социальной среде.;</w:t>
      </w:r>
    </w:p>
    <w:p w:rsidR="002C4046" w:rsidRPr="00DD50C9" w:rsidRDefault="002C4046" w:rsidP="002C4046">
      <w:pPr>
        <w:spacing w:line="360" w:lineRule="auto"/>
        <w:ind w:firstLine="547"/>
        <w:jc w:val="both"/>
        <w:rPr>
          <w:spacing w:val="-1"/>
        </w:rPr>
      </w:pPr>
      <w:r w:rsidRPr="00DD50C9">
        <w:rPr>
          <w:spacing w:val="-1"/>
        </w:rPr>
        <w:t>-содействие созданию обстановки психологического комфорта и безопасности личности обучающихся, обеспечивает охрану их жизни и здоровья;</w:t>
      </w:r>
    </w:p>
    <w:p w:rsidR="002C4046" w:rsidRPr="00DD50C9" w:rsidRDefault="002C4046" w:rsidP="002C4046">
      <w:pPr>
        <w:spacing w:line="360" w:lineRule="auto"/>
        <w:ind w:firstLine="547"/>
        <w:jc w:val="both"/>
        <w:rPr>
          <w:spacing w:val="-1"/>
        </w:rPr>
      </w:pPr>
      <w:r w:rsidRPr="00DD50C9">
        <w:rPr>
          <w:spacing w:val="-1"/>
        </w:rPr>
        <w:t>-организует разнообразные виды деятельности обучающихся,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том числе текстовые редакторы и электронные таблицы в своей деятельности;</w:t>
      </w:r>
    </w:p>
    <w:p w:rsidR="002C4046" w:rsidRPr="00DD50C9" w:rsidRDefault="002C4046" w:rsidP="002C4046">
      <w:pPr>
        <w:spacing w:line="360" w:lineRule="auto"/>
        <w:ind w:firstLine="547"/>
        <w:jc w:val="both"/>
        <w:rPr>
          <w:spacing w:val="-1"/>
        </w:rPr>
      </w:pPr>
      <w:r w:rsidRPr="00DD50C9">
        <w:rPr>
          <w:spacing w:val="-1"/>
        </w:rPr>
        <w:t>- участие в организации их самостоятельной деятельности обучающихся;</w:t>
      </w:r>
    </w:p>
    <w:p w:rsidR="002C4046" w:rsidRPr="00DD50C9" w:rsidRDefault="002C4046" w:rsidP="002C4046">
      <w:pPr>
        <w:spacing w:line="360" w:lineRule="auto"/>
        <w:ind w:firstLine="547"/>
        <w:jc w:val="both"/>
        <w:rPr>
          <w:spacing w:val="-1"/>
        </w:rPr>
      </w:pPr>
      <w:r w:rsidRPr="00DD50C9">
        <w:rPr>
          <w:spacing w:val="-1"/>
        </w:rPr>
        <w:t>-участие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w:t>
      </w:r>
    </w:p>
    <w:p w:rsidR="002C4046" w:rsidRPr="00DD50C9" w:rsidRDefault="002C4046" w:rsidP="002C4046">
      <w:pPr>
        <w:spacing w:line="360" w:lineRule="auto"/>
        <w:ind w:firstLine="547"/>
        <w:jc w:val="both"/>
        <w:rPr>
          <w:spacing w:val="-1"/>
        </w:rPr>
      </w:pPr>
      <w:r w:rsidRPr="00DD50C9">
        <w:rPr>
          <w:spacing w:val="-1"/>
        </w:rPr>
        <w:t>-взаимодействие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с целью содействия их социально-бытовой адаптации</w:t>
      </w:r>
    </w:p>
    <w:p w:rsidR="002C4046" w:rsidRPr="00DD50C9" w:rsidRDefault="002C4046" w:rsidP="002C4046">
      <w:pPr>
        <w:spacing w:line="360" w:lineRule="auto"/>
        <w:ind w:firstLine="547"/>
        <w:jc w:val="both"/>
        <w:rPr>
          <w:spacing w:val="-1"/>
        </w:rPr>
      </w:pPr>
      <w:r w:rsidRPr="00DD50C9">
        <w:rPr>
          <w:spacing w:val="-1"/>
        </w:rPr>
        <w:t xml:space="preserve">-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w:t>
      </w:r>
      <w:r w:rsidRPr="00DD50C9">
        <w:rPr>
          <w:spacing w:val="-1"/>
        </w:rPr>
        <w:lastRenderedPageBreak/>
        <w:t xml:space="preserve">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по вопросам социально-бытовой адаптации обучающихся. </w:t>
      </w:r>
    </w:p>
    <w:p w:rsidR="00E8465B" w:rsidRPr="00DD50C9" w:rsidRDefault="00E8465B" w:rsidP="002C4046">
      <w:pPr>
        <w:shd w:val="clear" w:color="auto" w:fill="FFFFFF"/>
        <w:spacing w:line="360" w:lineRule="auto"/>
        <w:ind w:left="10" w:right="38" w:firstLine="696"/>
        <w:jc w:val="center"/>
        <w:rPr>
          <w:i/>
          <w:spacing w:val="7"/>
        </w:rPr>
      </w:pPr>
    </w:p>
    <w:p w:rsidR="002C4046" w:rsidRPr="00DD50C9" w:rsidRDefault="002C4046" w:rsidP="002C4046">
      <w:pPr>
        <w:shd w:val="clear" w:color="auto" w:fill="FFFFFF"/>
        <w:spacing w:line="360" w:lineRule="auto"/>
        <w:ind w:left="10" w:right="38" w:firstLine="696"/>
        <w:jc w:val="center"/>
        <w:rPr>
          <w:i/>
          <w:spacing w:val="-1"/>
        </w:rPr>
      </w:pPr>
      <w:r w:rsidRPr="00DD50C9">
        <w:rPr>
          <w:i/>
          <w:spacing w:val="7"/>
        </w:rPr>
        <w:t>Педагог-</w:t>
      </w:r>
      <w:r w:rsidRPr="00DD50C9">
        <w:rPr>
          <w:i/>
          <w:spacing w:val="-1"/>
        </w:rPr>
        <w:t>организатор</w:t>
      </w:r>
    </w:p>
    <w:p w:rsidR="002C4046" w:rsidRPr="00DD50C9" w:rsidRDefault="002C4046" w:rsidP="002C4046">
      <w:pPr>
        <w:spacing w:line="360" w:lineRule="auto"/>
        <w:ind w:firstLine="547"/>
        <w:jc w:val="both"/>
        <w:rPr>
          <w:spacing w:val="-1"/>
        </w:rPr>
      </w:pPr>
      <w:r w:rsidRPr="00DD50C9">
        <w:rPr>
          <w:spacing w:val="-1"/>
        </w:rPr>
        <w:t>Функционал педагога-организатора в плане содействия социально-бытовой адаптации детей-инвалидов предусматривает:</w:t>
      </w:r>
    </w:p>
    <w:p w:rsidR="002C4046" w:rsidRPr="00DD50C9" w:rsidRDefault="002C4046" w:rsidP="002C4046">
      <w:pPr>
        <w:shd w:val="clear" w:color="auto" w:fill="FFFFFF"/>
        <w:spacing w:line="360" w:lineRule="auto"/>
        <w:ind w:left="10" w:right="38" w:firstLine="696"/>
        <w:jc w:val="both"/>
      </w:pPr>
      <w:r w:rsidRPr="00DD50C9">
        <w:rPr>
          <w:spacing w:val="-1"/>
        </w:rPr>
        <w:t>- и</w:t>
      </w:r>
      <w:r w:rsidRPr="00DD50C9">
        <w:t>зучение возрастных и психологических особенностей, интересов и потребностей обучающихся в школе и по месту жительства;</w:t>
      </w:r>
    </w:p>
    <w:p w:rsidR="002C4046" w:rsidRPr="00DD50C9" w:rsidRDefault="002C4046" w:rsidP="002C4046">
      <w:pPr>
        <w:shd w:val="clear" w:color="auto" w:fill="FFFFFF"/>
        <w:spacing w:line="360" w:lineRule="auto"/>
        <w:ind w:left="10" w:right="38" w:firstLine="696"/>
        <w:jc w:val="both"/>
      </w:pPr>
      <w:r w:rsidRPr="00DD50C9">
        <w:t>- создание условий для их реализации в различных видах творческой деятельности;</w:t>
      </w:r>
    </w:p>
    <w:p w:rsidR="002C4046" w:rsidRPr="00DD50C9" w:rsidRDefault="002C4046" w:rsidP="002C4046">
      <w:pPr>
        <w:shd w:val="clear" w:color="auto" w:fill="FFFFFF"/>
        <w:spacing w:line="360" w:lineRule="auto"/>
        <w:ind w:left="10" w:right="38" w:firstLine="696"/>
        <w:jc w:val="both"/>
      </w:pPr>
      <w:r w:rsidRPr="00DD50C9">
        <w:t>- организацию внеурочной деятельности обучающихся, в том числе посредством детских клубов, кружков, секций и других любительских объединений, разнообразную индивидуальную и совместную деятельность обучающихся и взрослых, организации каникулярного отдыха детей;</w:t>
      </w:r>
    </w:p>
    <w:p w:rsidR="002C4046" w:rsidRPr="00DD50C9" w:rsidRDefault="002C4046" w:rsidP="002C4046">
      <w:pPr>
        <w:shd w:val="clear" w:color="auto" w:fill="FFFFFF"/>
        <w:spacing w:line="360" w:lineRule="auto"/>
        <w:ind w:left="10" w:right="38" w:firstLine="696"/>
        <w:jc w:val="both"/>
      </w:pPr>
      <w:r w:rsidRPr="00DD50C9">
        <w:t>- содействие реализации прав ребёнка на создание детских ассоциаций, объединений;</w:t>
      </w:r>
    </w:p>
    <w:p w:rsidR="002C4046" w:rsidRPr="00DD50C9" w:rsidRDefault="002C4046" w:rsidP="002C4046">
      <w:pPr>
        <w:shd w:val="clear" w:color="auto" w:fill="FFFFFF"/>
        <w:spacing w:line="360" w:lineRule="auto"/>
        <w:ind w:left="10" w:right="38" w:firstLine="696"/>
        <w:jc w:val="both"/>
      </w:pPr>
      <w:r w:rsidRPr="00DD50C9">
        <w:t>- организует социализирующие мероприятия (вечера, праздники, походы, экскурсии и др.);</w:t>
      </w:r>
    </w:p>
    <w:p w:rsidR="002C4046" w:rsidRPr="00DD50C9" w:rsidRDefault="002C4046" w:rsidP="002C4046">
      <w:pPr>
        <w:shd w:val="clear" w:color="auto" w:fill="FFFFFF"/>
        <w:spacing w:line="360" w:lineRule="auto"/>
        <w:ind w:left="10" w:right="38" w:firstLine="696"/>
        <w:jc w:val="both"/>
      </w:pPr>
      <w:r w:rsidRPr="00DD50C9">
        <w:t>- поддержание социально значимых инициатив обучающихся в сфере их свободного времени, досуга и развлечений;</w:t>
      </w:r>
    </w:p>
    <w:p w:rsidR="002C4046" w:rsidRPr="00DD50C9" w:rsidRDefault="002C4046" w:rsidP="002C4046">
      <w:pPr>
        <w:shd w:val="clear" w:color="auto" w:fill="FFFFFF"/>
        <w:spacing w:line="360" w:lineRule="auto"/>
        <w:ind w:left="10" w:right="38" w:firstLine="696"/>
        <w:jc w:val="both"/>
      </w:pPr>
      <w:r w:rsidRPr="00DD50C9">
        <w:t>- привлечение к работе с обучающимися работников учреждений культуры и спорта, родителей, общественность;</w:t>
      </w:r>
    </w:p>
    <w:p w:rsidR="002C4046" w:rsidRPr="00DD50C9" w:rsidRDefault="002C4046" w:rsidP="002C4046">
      <w:pPr>
        <w:shd w:val="clear" w:color="auto" w:fill="FFFFFF"/>
        <w:spacing w:line="360" w:lineRule="auto"/>
        <w:ind w:left="10" w:right="38" w:firstLine="696"/>
        <w:jc w:val="both"/>
      </w:pPr>
      <w:r w:rsidRPr="00DD50C9">
        <w:t>- организацию работы ученических органов самоуправления;</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t>- анализ достижений обучающихся;</w:t>
      </w:r>
    </w:p>
    <w:p w:rsidR="002C4046" w:rsidRPr="00DD50C9" w:rsidRDefault="002C4046" w:rsidP="002C4046">
      <w:pPr>
        <w:shd w:val="clear" w:color="auto" w:fill="FFFFFF"/>
        <w:spacing w:line="360" w:lineRule="auto"/>
        <w:ind w:left="10" w:right="38" w:firstLine="696"/>
        <w:jc w:val="both"/>
      </w:pPr>
      <w:r w:rsidRPr="00DD50C9">
        <w:rPr>
          <w:spacing w:val="-1"/>
        </w:rPr>
        <w:t>- оценку эффективности их обучения, на основе развития опыта творческой деятельности;</w:t>
      </w:r>
    </w:p>
    <w:p w:rsidR="002C4046" w:rsidRPr="00DD50C9" w:rsidRDefault="002C4046" w:rsidP="002C4046">
      <w:pPr>
        <w:shd w:val="clear" w:color="auto" w:fill="FFFFFF"/>
        <w:spacing w:line="360" w:lineRule="auto"/>
        <w:ind w:left="10" w:right="38" w:firstLine="696"/>
        <w:jc w:val="both"/>
      </w:pPr>
      <w:r w:rsidRPr="00DD50C9">
        <w:t>- вносит предложения по улучшению и оздоровлению условий проведения образовательного процесса;</w:t>
      </w:r>
    </w:p>
    <w:p w:rsidR="002C4046" w:rsidRPr="00DD50C9" w:rsidRDefault="002C4046" w:rsidP="002C4046">
      <w:pPr>
        <w:shd w:val="clear" w:color="auto" w:fill="FFFFFF"/>
        <w:spacing w:line="360" w:lineRule="auto"/>
        <w:ind w:left="10" w:right="38" w:firstLine="696"/>
        <w:jc w:val="both"/>
      </w:pPr>
      <w:r w:rsidRPr="00DD50C9">
        <w:rPr>
          <w:spacing w:val="-1"/>
        </w:rPr>
        <w:t>- оказывает поддержку детским формам организации труда обучающихся как важной составляющей их социально-бытовой адаптации.</w:t>
      </w:r>
    </w:p>
    <w:p w:rsidR="002C4046" w:rsidRPr="00DD50C9" w:rsidRDefault="002C4046" w:rsidP="002C4046">
      <w:pPr>
        <w:shd w:val="clear" w:color="auto" w:fill="FFFFFF"/>
        <w:spacing w:line="360" w:lineRule="auto"/>
        <w:ind w:left="10" w:right="38" w:firstLine="696"/>
        <w:jc w:val="center"/>
        <w:rPr>
          <w:i/>
          <w:spacing w:val="-1"/>
        </w:rPr>
      </w:pPr>
    </w:p>
    <w:p w:rsidR="002C4046" w:rsidRPr="00DD50C9" w:rsidRDefault="002C4046" w:rsidP="002C4046">
      <w:pPr>
        <w:shd w:val="clear" w:color="auto" w:fill="FFFFFF"/>
        <w:spacing w:line="360" w:lineRule="auto"/>
        <w:ind w:left="10" w:right="38" w:firstLine="696"/>
        <w:jc w:val="center"/>
        <w:rPr>
          <w:i/>
          <w:spacing w:val="-1"/>
        </w:rPr>
      </w:pPr>
      <w:r w:rsidRPr="00DD50C9">
        <w:rPr>
          <w:i/>
          <w:spacing w:val="-1"/>
        </w:rPr>
        <w:t>Педагог дополнительного образования</w:t>
      </w:r>
    </w:p>
    <w:p w:rsidR="002C4046" w:rsidRPr="00DD50C9" w:rsidRDefault="002C4046" w:rsidP="002C4046">
      <w:pPr>
        <w:spacing w:line="360" w:lineRule="auto"/>
        <w:ind w:firstLine="547"/>
        <w:jc w:val="both"/>
        <w:rPr>
          <w:spacing w:val="-1"/>
        </w:rPr>
      </w:pPr>
      <w:r w:rsidRPr="00DD50C9">
        <w:rPr>
          <w:spacing w:val="-1"/>
        </w:rPr>
        <w:t>Функционал педагога дополнительного образования в плане содействия социально-бытовой адаптации детей-инвалидов заключается в:</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t>- осуществлении дополнительного образования обучающихся;</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lastRenderedPageBreak/>
        <w:t>-выявлении творческих способностей обучающихся и содействии развитию, формированию устойчивых профессиональных интересов и склонностей развитие их разнообразной творческой деятельности;</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t>- обеспечении педагогически обоснованного выбора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t>- проведении учебных занятий с опорой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t>- организации разных видов деятельности обучающихся, ориентируясь на их личности, осуществление развитие мотивации их познавательных интересов, способностей.</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t>- организации участие обучающихся в массовых мероприятиях.;</w:t>
      </w:r>
    </w:p>
    <w:p w:rsidR="002C4046" w:rsidRPr="00DD50C9" w:rsidRDefault="002C4046" w:rsidP="002C4046">
      <w:pPr>
        <w:shd w:val="clear" w:color="auto" w:fill="FFFFFF"/>
        <w:spacing w:line="360" w:lineRule="auto"/>
        <w:ind w:left="10" w:right="38" w:firstLine="696"/>
        <w:jc w:val="both"/>
        <w:rPr>
          <w:spacing w:val="-1"/>
        </w:rPr>
      </w:pPr>
      <w:r w:rsidRPr="00DD50C9">
        <w:rPr>
          <w:spacing w:val="-1"/>
        </w:rPr>
        <w:t>- участии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w:t>
      </w:r>
    </w:p>
    <w:p w:rsidR="002C4046" w:rsidRPr="00DD50C9" w:rsidRDefault="002C4046" w:rsidP="002C4046">
      <w:pPr>
        <w:shd w:val="clear" w:color="auto" w:fill="FFFFFF"/>
        <w:spacing w:line="360" w:lineRule="auto"/>
        <w:ind w:right="38"/>
        <w:jc w:val="center"/>
        <w:rPr>
          <w:i/>
          <w:spacing w:val="-1"/>
        </w:rPr>
      </w:pPr>
    </w:p>
    <w:p w:rsidR="002C4046" w:rsidRPr="00DD50C9" w:rsidRDefault="002C4046" w:rsidP="002C4046">
      <w:pPr>
        <w:shd w:val="clear" w:color="auto" w:fill="FFFFFF"/>
        <w:spacing w:line="360" w:lineRule="auto"/>
        <w:ind w:right="38"/>
        <w:jc w:val="center"/>
        <w:rPr>
          <w:i/>
          <w:spacing w:val="-1"/>
        </w:rPr>
      </w:pPr>
      <w:r w:rsidRPr="00DD50C9">
        <w:rPr>
          <w:i/>
          <w:spacing w:val="-1"/>
        </w:rPr>
        <w:t>Учитель-дефектолог</w:t>
      </w:r>
    </w:p>
    <w:p w:rsidR="002C4046" w:rsidRPr="00DD50C9" w:rsidRDefault="002C4046" w:rsidP="002C4046">
      <w:pPr>
        <w:shd w:val="clear" w:color="auto" w:fill="FFFFFF"/>
        <w:spacing w:line="360" w:lineRule="auto"/>
        <w:ind w:right="38"/>
        <w:jc w:val="center"/>
        <w:rPr>
          <w:i/>
          <w:spacing w:val="-1"/>
        </w:rPr>
      </w:pPr>
      <w:r w:rsidRPr="00DD50C9">
        <w:rPr>
          <w:i/>
          <w:spacing w:val="-1"/>
        </w:rPr>
        <w:t>(учитель-логопед, олигофренопедагог, тифлопедагог, сурдопедагог)</w:t>
      </w:r>
    </w:p>
    <w:p w:rsidR="002C4046" w:rsidRPr="00DD50C9" w:rsidRDefault="002C4046" w:rsidP="002C4046">
      <w:pPr>
        <w:spacing w:line="360" w:lineRule="auto"/>
        <w:ind w:firstLine="547"/>
        <w:jc w:val="both"/>
        <w:rPr>
          <w:spacing w:val="-1"/>
        </w:rPr>
      </w:pPr>
      <w:r w:rsidRPr="00DD50C9">
        <w:rPr>
          <w:spacing w:val="-1"/>
        </w:rPr>
        <w:t>Деятельность учителя-дефектолога в плане содействия социально-бытовой адаптации детей-инвалидов заключается в:</w:t>
      </w:r>
    </w:p>
    <w:p w:rsidR="002C4046" w:rsidRPr="00DD50C9" w:rsidRDefault="002C4046" w:rsidP="002C4046">
      <w:pPr>
        <w:spacing w:line="360" w:lineRule="auto"/>
        <w:ind w:firstLine="547"/>
        <w:jc w:val="both"/>
        <w:rPr>
          <w:spacing w:val="-1"/>
        </w:rPr>
      </w:pPr>
      <w:r w:rsidRPr="00DD50C9">
        <w:rPr>
          <w:spacing w:val="-1"/>
        </w:rPr>
        <w:t>- осуществлении работы, направленной на максимальную коррекцию недостатков в развитии у обучающихся;</w:t>
      </w:r>
    </w:p>
    <w:p w:rsidR="002C4046" w:rsidRPr="00DD50C9" w:rsidRDefault="002C4046" w:rsidP="002C4046">
      <w:pPr>
        <w:spacing w:line="360" w:lineRule="auto"/>
        <w:ind w:firstLine="547"/>
        <w:jc w:val="both"/>
        <w:rPr>
          <w:spacing w:val="-1"/>
        </w:rPr>
      </w:pPr>
      <w:r w:rsidRPr="00DD50C9">
        <w:rPr>
          <w:spacing w:val="-1"/>
        </w:rPr>
        <w:t>- проведении педагогического обследования обучающихся, определении структуры и степени выраженности имеющегося у них нарушения развития, выявление особых образовательных потребностей;</w:t>
      </w:r>
    </w:p>
    <w:p w:rsidR="002C4046" w:rsidRPr="00DD50C9" w:rsidRDefault="002C4046" w:rsidP="002C4046">
      <w:pPr>
        <w:spacing w:line="360" w:lineRule="auto"/>
        <w:ind w:firstLine="547"/>
        <w:jc w:val="both"/>
        <w:rPr>
          <w:spacing w:val="-1"/>
        </w:rPr>
      </w:pPr>
      <w:r w:rsidRPr="00DD50C9">
        <w:rPr>
          <w:spacing w:val="-1"/>
        </w:rPr>
        <w:t>- проведении групповых и индивидуальных занятий по исправлению недостатков в развитии, восстановлению нарушенных функций;</w:t>
      </w:r>
    </w:p>
    <w:p w:rsidR="002C4046" w:rsidRPr="00DD50C9" w:rsidRDefault="002C4046" w:rsidP="002C4046">
      <w:pPr>
        <w:spacing w:line="360" w:lineRule="auto"/>
        <w:ind w:firstLine="547"/>
        <w:jc w:val="both"/>
        <w:rPr>
          <w:spacing w:val="-1"/>
        </w:rPr>
      </w:pPr>
      <w:r w:rsidRPr="00DD50C9">
        <w:rPr>
          <w:spacing w:val="-1"/>
        </w:rPr>
        <w:t>- взаимодействии с учителями, воспитателями и другими педагогическими работниками по вопросам коррекции недостатков в развитии обучающихся;</w:t>
      </w:r>
    </w:p>
    <w:p w:rsidR="002C4046" w:rsidRPr="00DD50C9" w:rsidRDefault="002C4046" w:rsidP="002C4046">
      <w:pPr>
        <w:spacing w:line="360" w:lineRule="auto"/>
        <w:ind w:firstLine="547"/>
        <w:jc w:val="both"/>
        <w:rPr>
          <w:spacing w:val="-1"/>
        </w:rPr>
      </w:pPr>
      <w:r w:rsidRPr="00DD50C9">
        <w:rPr>
          <w:spacing w:val="-1"/>
        </w:rPr>
        <w:t>-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и детям-инвалидам;</w:t>
      </w:r>
    </w:p>
    <w:p w:rsidR="002C4046" w:rsidRPr="00DD50C9" w:rsidRDefault="002C4046" w:rsidP="002C4046">
      <w:pPr>
        <w:spacing w:line="360" w:lineRule="auto"/>
        <w:ind w:firstLine="547"/>
        <w:jc w:val="both"/>
        <w:rPr>
          <w:spacing w:val="-1"/>
        </w:rPr>
      </w:pPr>
      <w:r w:rsidRPr="00DD50C9">
        <w:rPr>
          <w:spacing w:val="-1"/>
        </w:rPr>
        <w:lastRenderedPageBreak/>
        <w:t>-содействии формированию общей культуры личности, социализации, осознанного выбора и освоения профессиональных программ;</w:t>
      </w:r>
    </w:p>
    <w:p w:rsidR="002C4046" w:rsidRPr="00DD50C9" w:rsidRDefault="002C4046" w:rsidP="002C4046">
      <w:pPr>
        <w:spacing w:line="360" w:lineRule="auto"/>
        <w:ind w:firstLine="547"/>
        <w:jc w:val="both"/>
        <w:rPr>
          <w:spacing w:val="-1"/>
        </w:rPr>
      </w:pPr>
      <w:r w:rsidRPr="00DD50C9">
        <w:rPr>
          <w:spacing w:val="-1"/>
        </w:rPr>
        <w:t>- изучении индивидуальных особенностей, способностей, интересов и склонностей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w:t>
      </w:r>
    </w:p>
    <w:p w:rsidR="002C4046" w:rsidRPr="00DD50C9" w:rsidRDefault="002C4046" w:rsidP="002C4046">
      <w:pPr>
        <w:shd w:val="clear" w:color="auto" w:fill="FFFFFF"/>
        <w:spacing w:line="360" w:lineRule="auto"/>
        <w:ind w:left="10" w:right="38" w:firstLine="696"/>
        <w:jc w:val="both"/>
        <w:rPr>
          <w:spacing w:val="-1"/>
        </w:rPr>
      </w:pPr>
    </w:p>
    <w:p w:rsidR="002C4046" w:rsidRPr="00DD50C9" w:rsidRDefault="002C4046" w:rsidP="002C4046">
      <w:pPr>
        <w:shd w:val="clear" w:color="auto" w:fill="FFFFFF"/>
        <w:spacing w:line="360" w:lineRule="auto"/>
        <w:ind w:right="38"/>
        <w:jc w:val="center"/>
        <w:rPr>
          <w:i/>
          <w:spacing w:val="-1"/>
        </w:rPr>
      </w:pPr>
      <w:r w:rsidRPr="00DD50C9">
        <w:rPr>
          <w:i/>
          <w:spacing w:val="-1"/>
        </w:rPr>
        <w:t>Тьютор</w:t>
      </w:r>
    </w:p>
    <w:p w:rsidR="002C4046" w:rsidRPr="00DD50C9" w:rsidRDefault="002C4046" w:rsidP="002C4046">
      <w:pPr>
        <w:shd w:val="clear" w:color="auto" w:fill="FFFFFF"/>
        <w:tabs>
          <w:tab w:val="left" w:pos="1805"/>
        </w:tabs>
        <w:spacing w:line="360" w:lineRule="auto"/>
        <w:ind w:right="48" w:firstLine="691"/>
        <w:jc w:val="both"/>
        <w:rPr>
          <w:spacing w:val="-5"/>
        </w:rPr>
      </w:pPr>
      <w:r w:rsidRPr="00DD50C9">
        <w:t xml:space="preserve">Работа тьютора в плане социально-бытовой адаптации ориентирована на построение и реализацию персональной образовательной стратегии, включая реализацию адаптированной образовательной программы </w:t>
      </w:r>
      <w:r w:rsidRPr="00DD50C9">
        <w:rPr>
          <w:spacing w:val="-1"/>
        </w:rPr>
        <w:t>или специальной индивидуальной программы развития и учитывающей личный потенциал ученика с ОВЗ, образовательную и социальную инфраструктуру и задачи основной де</w:t>
      </w:r>
      <w:r w:rsidRPr="00DD50C9">
        <w:rPr>
          <w:spacing w:val="-5"/>
        </w:rPr>
        <w:t>ятельности.</w:t>
      </w:r>
    </w:p>
    <w:p w:rsidR="002C4046" w:rsidRPr="00DD50C9" w:rsidRDefault="002C4046" w:rsidP="002C4046">
      <w:pPr>
        <w:shd w:val="clear" w:color="auto" w:fill="FFFFFF"/>
        <w:tabs>
          <w:tab w:val="left" w:pos="1805"/>
        </w:tabs>
        <w:spacing w:line="360" w:lineRule="auto"/>
        <w:ind w:right="48" w:firstLine="691"/>
        <w:jc w:val="both"/>
        <w:rPr>
          <w:spacing w:val="-2"/>
        </w:rPr>
      </w:pPr>
      <w:r w:rsidRPr="00DD50C9">
        <w:rPr>
          <w:spacing w:val="-1"/>
        </w:rPr>
        <w:t xml:space="preserve">Задача тьютора состоит в организации обучения (организация занятости ребенка при необходимости покинуть класс) и воспитании (организация </w:t>
      </w:r>
      <w:r w:rsidRPr="00DD50C9">
        <w:t>коммуникации с одноклассниками на переменах, включение ребенка с учетом его инте</w:t>
      </w:r>
      <w:r w:rsidRPr="00DD50C9">
        <w:rPr>
          <w:spacing w:val="-2"/>
        </w:rPr>
        <w:t xml:space="preserve">ресов и особенностей в социальные проекты). Тьютор </w:t>
      </w:r>
      <w:r w:rsidRPr="00DD50C9">
        <w:rPr>
          <w:spacing w:val="-1"/>
        </w:rPr>
        <w:t xml:space="preserve">организует условия для успешной интеграции </w:t>
      </w:r>
      <w:r w:rsidRPr="00DD50C9">
        <w:t xml:space="preserve">ребенка с ОВЗ в образовательную и социальную среду образовательного учреждения. В </w:t>
      </w:r>
      <w:r w:rsidRPr="00DD50C9">
        <w:rPr>
          <w:spacing w:val="-1"/>
        </w:rPr>
        <w:t>тесном активном сотрудничестве с учителем, специалистами и родителями тьютор создает для ребенка благоприятную среду для успешной учебы и социальной адаптации.</w:t>
      </w:r>
    </w:p>
    <w:p w:rsidR="002C4046" w:rsidRPr="00DD50C9" w:rsidRDefault="002C4046" w:rsidP="002C4046">
      <w:pPr>
        <w:shd w:val="clear" w:color="auto" w:fill="FFFFFF"/>
        <w:spacing w:line="360" w:lineRule="auto"/>
        <w:ind w:left="10" w:right="38" w:firstLine="696"/>
        <w:jc w:val="both"/>
        <w:rPr>
          <w:spacing w:val="-1"/>
        </w:rPr>
      </w:pPr>
    </w:p>
    <w:p w:rsidR="002C4046" w:rsidRPr="00DD50C9" w:rsidRDefault="002C4046" w:rsidP="002C4046">
      <w:pPr>
        <w:shd w:val="clear" w:color="auto" w:fill="FFFFFF"/>
        <w:tabs>
          <w:tab w:val="left" w:pos="3600"/>
        </w:tabs>
        <w:spacing w:line="360" w:lineRule="auto"/>
        <w:ind w:right="38"/>
        <w:jc w:val="center"/>
        <w:rPr>
          <w:i/>
          <w:spacing w:val="-1"/>
        </w:rPr>
      </w:pPr>
      <w:r w:rsidRPr="00DD50C9">
        <w:rPr>
          <w:i/>
          <w:spacing w:val="-1"/>
        </w:rPr>
        <w:t>Ассистент (помощник)</w:t>
      </w:r>
    </w:p>
    <w:p w:rsidR="002C4046" w:rsidRPr="00DD50C9" w:rsidRDefault="002C4046" w:rsidP="002C4046">
      <w:pPr>
        <w:shd w:val="clear" w:color="auto" w:fill="FFFFFF"/>
        <w:spacing w:line="360" w:lineRule="auto"/>
        <w:ind w:left="10" w:right="38" w:firstLine="696"/>
        <w:jc w:val="both"/>
      </w:pPr>
      <w:r w:rsidRPr="00DD50C9">
        <w:rPr>
          <w:spacing w:val="-1"/>
        </w:rPr>
        <w:t xml:space="preserve">Обязанности ассистента при организации обучения детей с ОВЗ описываются в ряде документов. В том числе в ст. 79 ФЗ № 273-ФЗ оговаривается в качестве одного из специальных условий обучения детей с ОВЗ предоставление услуг ассистента (помощника), оказывающего обучающимся необходимую техническую помощь; в части </w:t>
      </w:r>
      <w:r w:rsidRPr="00DD50C9">
        <w:rPr>
          <w:spacing w:val="-1"/>
          <w:lang w:val="en-US"/>
        </w:rPr>
        <w:t>III</w:t>
      </w:r>
      <w:r w:rsidRPr="00DD50C9">
        <w:rPr>
          <w:spacing w:val="-1"/>
        </w:rPr>
        <w:t xml:space="preserve">приказа Министерства образования и науки Российской Федерации от 17 июля </w:t>
      </w:r>
      <w:smartTag w:uri="urn:schemas-microsoft-com:office:smarttags" w:element="metricconverter">
        <w:smartTagPr>
          <w:attr w:name="ProductID" w:val="2015 г"/>
        </w:smartTagPr>
        <w:r w:rsidRPr="00DD50C9">
          <w:rPr>
            <w:spacing w:val="-1"/>
          </w:rPr>
          <w:t>2015 г</w:t>
        </w:r>
      </w:smartTag>
      <w:r w:rsidRPr="00DD50C9">
        <w:rPr>
          <w:spacing w:val="-1"/>
        </w:rPr>
        <w:t>. № 1015 указывается на необходимость создания специальных условий обучения, в том числе предо</w:t>
      </w:r>
      <w:r w:rsidRPr="00DD50C9">
        <w:t xml:space="preserve">ставление услуг ассистента, оказывающего необходимую помощь. Также о задачах ассистентов отдельно говорится в положениях по организации итоговой аттестации (ГИА и ЕГЭ). </w:t>
      </w:r>
    </w:p>
    <w:p w:rsidR="002C4046" w:rsidRPr="00DD50C9" w:rsidRDefault="002C4046" w:rsidP="002C4046">
      <w:pPr>
        <w:shd w:val="clear" w:color="auto" w:fill="FFFFFF"/>
        <w:spacing w:line="360" w:lineRule="auto"/>
        <w:ind w:left="10" w:right="38" w:firstLine="696"/>
        <w:jc w:val="both"/>
      </w:pPr>
      <w:r w:rsidRPr="00DD50C9">
        <w:lastRenderedPageBreak/>
        <w:t>Функционал ассистента в плане социально-бытовой адаптации заключается в оказании технической помощи ребенку-инвалиду, обеспечении доступа в здания организаций, осуществляющих образовательную деятель</w:t>
      </w:r>
      <w:r w:rsidRPr="00DD50C9">
        <w:rPr>
          <w:spacing w:val="-1"/>
        </w:rPr>
        <w:t>ность, без которых невозможно или затруднено освоение образовательных программ обучающимися с ограниченными возможностями здоровья.</w:t>
      </w:r>
    </w:p>
    <w:p w:rsidR="002C4046" w:rsidRPr="00DD50C9" w:rsidRDefault="002C4046" w:rsidP="002C4046">
      <w:pPr>
        <w:spacing w:line="360" w:lineRule="auto"/>
        <w:ind w:firstLine="708"/>
        <w:jc w:val="both"/>
      </w:pPr>
    </w:p>
    <w:p w:rsidR="002C4046" w:rsidRPr="00DD50C9" w:rsidRDefault="002C4046" w:rsidP="002C4046">
      <w:pPr>
        <w:spacing w:line="360" w:lineRule="auto"/>
        <w:ind w:firstLine="706"/>
        <w:jc w:val="both"/>
        <w:rPr>
          <w:b/>
        </w:rPr>
      </w:pPr>
      <w:r w:rsidRPr="00DD50C9">
        <w:rPr>
          <w:b/>
        </w:rPr>
        <w:t>4. Алгоритм организации работы по социально-бытовой адаптации детей-инвалидов для образовательных организаций, реализующих адаптированные образовательные программы в зависимости от нозологии детей-инвалидов.</w:t>
      </w:r>
    </w:p>
    <w:p w:rsidR="002C4046" w:rsidRPr="00DD50C9" w:rsidRDefault="002C4046" w:rsidP="002C4046">
      <w:pPr>
        <w:spacing w:line="360" w:lineRule="auto"/>
        <w:ind w:firstLine="851"/>
        <w:jc w:val="both"/>
        <w:rPr>
          <w:b/>
        </w:rPr>
      </w:pPr>
    </w:p>
    <w:p w:rsidR="002C4046" w:rsidRPr="00DD50C9" w:rsidRDefault="002C4046" w:rsidP="002C4046">
      <w:pPr>
        <w:pStyle w:val="3"/>
        <w:spacing w:line="360" w:lineRule="auto"/>
        <w:ind w:firstLine="709"/>
        <w:rPr>
          <w:sz w:val="24"/>
          <w:szCs w:val="24"/>
        </w:rPr>
      </w:pPr>
      <w:r w:rsidRPr="00DD50C9">
        <w:rPr>
          <w:spacing w:val="-1"/>
          <w:sz w:val="24"/>
          <w:szCs w:val="24"/>
        </w:rPr>
        <w:t xml:space="preserve">Социально-бытовая адаптация </w:t>
      </w:r>
      <w:r w:rsidRPr="00DD50C9">
        <w:rPr>
          <w:sz w:val="24"/>
          <w:szCs w:val="24"/>
        </w:rPr>
        <w:t>детей-инвалидов в образовательных организациях предусматривает работу в рамках трех взаимосвязанных направлений:</w:t>
      </w:r>
    </w:p>
    <w:p w:rsidR="002C4046" w:rsidRPr="00DD50C9" w:rsidRDefault="002C4046" w:rsidP="002C4046">
      <w:pPr>
        <w:pStyle w:val="3"/>
        <w:spacing w:line="360" w:lineRule="auto"/>
        <w:ind w:firstLine="709"/>
        <w:rPr>
          <w:sz w:val="24"/>
          <w:szCs w:val="24"/>
        </w:rPr>
      </w:pPr>
      <w:r w:rsidRPr="00DD50C9">
        <w:rPr>
          <w:sz w:val="24"/>
          <w:szCs w:val="24"/>
        </w:rPr>
        <w:t>- пространственно-средовая адаптация;</w:t>
      </w:r>
    </w:p>
    <w:p w:rsidR="002C4046" w:rsidRPr="00DD50C9" w:rsidRDefault="002C4046" w:rsidP="002C4046">
      <w:pPr>
        <w:pStyle w:val="3"/>
        <w:spacing w:line="360" w:lineRule="auto"/>
        <w:ind w:firstLine="709"/>
        <w:rPr>
          <w:sz w:val="24"/>
          <w:szCs w:val="24"/>
        </w:rPr>
      </w:pPr>
      <w:r w:rsidRPr="00DD50C9">
        <w:rPr>
          <w:sz w:val="24"/>
          <w:szCs w:val="24"/>
        </w:rPr>
        <w:t>- социально-личностная адаптация;</w:t>
      </w:r>
    </w:p>
    <w:p w:rsidR="002C4046" w:rsidRPr="00DD50C9" w:rsidRDefault="002C4046" w:rsidP="002C4046">
      <w:pPr>
        <w:pStyle w:val="3"/>
        <w:spacing w:line="360" w:lineRule="auto"/>
        <w:ind w:firstLine="709"/>
        <w:rPr>
          <w:sz w:val="24"/>
          <w:szCs w:val="24"/>
        </w:rPr>
      </w:pPr>
      <w:r w:rsidRPr="00DD50C9">
        <w:rPr>
          <w:sz w:val="24"/>
          <w:szCs w:val="24"/>
        </w:rPr>
        <w:t>- социально-коммуникативная адаптация.</w:t>
      </w:r>
    </w:p>
    <w:p w:rsidR="002C4046" w:rsidRPr="00DD50C9" w:rsidRDefault="002C4046" w:rsidP="002C4046">
      <w:pPr>
        <w:spacing w:line="360" w:lineRule="auto"/>
        <w:ind w:firstLine="709"/>
        <w:jc w:val="both"/>
        <w:rPr>
          <w:spacing w:val="-1"/>
        </w:rPr>
      </w:pPr>
      <w:r w:rsidRPr="00DD50C9">
        <w:rPr>
          <w:spacing w:val="-1"/>
        </w:rPr>
        <w:t>В рамках каждого направления выделяется пассивная и активная форма адаптация. Пассивная форма предполагает изменение среды под потребности обучающихся с ОВЗ и детей-инвалидов, активная – усвоение самим обучающимся способов взаимодействия со средой.</w:t>
      </w:r>
    </w:p>
    <w:p w:rsidR="002C4046" w:rsidRPr="00DD50C9" w:rsidRDefault="002C4046" w:rsidP="002C4046">
      <w:pPr>
        <w:spacing w:line="360" w:lineRule="auto"/>
        <w:ind w:firstLine="851"/>
        <w:jc w:val="both"/>
        <w:rPr>
          <w:spacing w:val="-1"/>
        </w:rPr>
      </w:pPr>
      <w:r w:rsidRPr="00DD50C9">
        <w:rPr>
          <w:i/>
          <w:spacing w:val="-1"/>
        </w:rPr>
        <w:t xml:space="preserve">Пространственно-средовая адаптация </w:t>
      </w:r>
      <w:r w:rsidRPr="00DD50C9">
        <w:rPr>
          <w:spacing w:val="-1"/>
        </w:rPr>
        <w:t xml:space="preserve">заключается в </w:t>
      </w:r>
    </w:p>
    <w:p w:rsidR="002C4046" w:rsidRPr="00DD50C9" w:rsidRDefault="002C4046" w:rsidP="002C4046">
      <w:pPr>
        <w:widowControl w:val="0"/>
        <w:numPr>
          <w:ilvl w:val="0"/>
          <w:numId w:val="27"/>
        </w:numPr>
        <w:autoSpaceDE w:val="0"/>
        <w:autoSpaceDN w:val="0"/>
        <w:adjustRightInd w:val="0"/>
        <w:spacing w:line="360" w:lineRule="auto"/>
        <w:jc w:val="both"/>
        <w:rPr>
          <w:spacing w:val="-1"/>
        </w:rPr>
      </w:pPr>
      <w:r w:rsidRPr="00DD50C9">
        <w:rPr>
          <w:spacing w:val="-1"/>
        </w:rPr>
        <w:t>адаптации образовательного пространства (создание безбарьерной среды в пространстве школы);</w:t>
      </w:r>
    </w:p>
    <w:p w:rsidR="002C4046" w:rsidRPr="00DD50C9" w:rsidRDefault="002C4046" w:rsidP="002C4046">
      <w:pPr>
        <w:widowControl w:val="0"/>
        <w:numPr>
          <w:ilvl w:val="0"/>
          <w:numId w:val="27"/>
        </w:numPr>
        <w:autoSpaceDE w:val="0"/>
        <w:autoSpaceDN w:val="0"/>
        <w:adjustRightInd w:val="0"/>
        <w:spacing w:line="360" w:lineRule="auto"/>
        <w:jc w:val="both"/>
        <w:rPr>
          <w:spacing w:val="-1"/>
        </w:rPr>
      </w:pPr>
      <w:r w:rsidRPr="00DD50C9">
        <w:rPr>
          <w:spacing w:val="-1"/>
        </w:rPr>
        <w:t>информационное оснащение процесса социально-бытовой адаптации (обеспечение доступности сайтов образовательной организации, своевременное размещение информации по вопросам социально бытовой адаптации и др.);</w:t>
      </w:r>
    </w:p>
    <w:p w:rsidR="002C4046" w:rsidRPr="00DD50C9" w:rsidRDefault="002C4046" w:rsidP="002C4046">
      <w:pPr>
        <w:widowControl w:val="0"/>
        <w:numPr>
          <w:ilvl w:val="0"/>
          <w:numId w:val="27"/>
        </w:numPr>
        <w:autoSpaceDE w:val="0"/>
        <w:autoSpaceDN w:val="0"/>
        <w:adjustRightInd w:val="0"/>
        <w:spacing w:line="360" w:lineRule="auto"/>
        <w:jc w:val="both"/>
        <w:rPr>
          <w:spacing w:val="-1"/>
        </w:rPr>
      </w:pPr>
      <w:r w:rsidRPr="00DD50C9">
        <w:rPr>
          <w:spacing w:val="-1"/>
        </w:rPr>
        <w:t>формирование толерантного отношения к детям-инвалидам.</w:t>
      </w:r>
    </w:p>
    <w:p w:rsidR="002C4046" w:rsidRPr="00DD50C9" w:rsidRDefault="002C4046" w:rsidP="002C4046">
      <w:pPr>
        <w:spacing w:line="360" w:lineRule="auto"/>
        <w:ind w:firstLine="851"/>
        <w:jc w:val="both"/>
        <w:rPr>
          <w:spacing w:val="-1"/>
        </w:rPr>
      </w:pPr>
      <w:r w:rsidRPr="00DD50C9">
        <w:rPr>
          <w:spacing w:val="-1"/>
        </w:rPr>
        <w:t>Пассивная форма пространственно-средовой адаптации предполагает организацию безбарьерной среды в пространстве школы (микропространстве) и внедрение элементов доступной детям-инвалидам среды в пространстве, не относящемся к пространству школы (макропространстве); формирование толерантного отношения к обучающемуся с ОВЗ и инвалидностью, адаптацию окружающей среды в плане введения в обиход оборудования и вспомогательных устройств, облегчающих реализацию бытовых навыков. Особенно значимой пассивная форма пространственно-средовой адаптации является для детей-инвалидов, особенности которых создают значимые сложности при осуществлении самообслуживания и выполнении ежедневных действий по гигиене и самообслуживанию.</w:t>
      </w:r>
    </w:p>
    <w:p w:rsidR="002C4046" w:rsidRPr="00DD50C9" w:rsidRDefault="002C4046" w:rsidP="002C4046">
      <w:pPr>
        <w:spacing w:line="360" w:lineRule="auto"/>
        <w:ind w:firstLine="851"/>
        <w:jc w:val="both"/>
        <w:rPr>
          <w:spacing w:val="-1"/>
        </w:rPr>
      </w:pPr>
      <w:r w:rsidRPr="00DD50C9">
        <w:rPr>
          <w:spacing w:val="-1"/>
        </w:rPr>
        <w:lastRenderedPageBreak/>
        <w:t>Реализация активной формы пространственно-средовой адаптации заключается в овладении ребенком-инвалидом способами перемещения в доступной или проблемной для него среде как в микро-, так и в макропространстве, с помощью сопровождающих или (при возможности) самостоятельно, освоение жизненно важных навыков, как в самообслуживании, гигиене, так и в области самоорганизации, овладение наиболее эффективными способами выполнения необходимых действий в быту.</w:t>
      </w:r>
    </w:p>
    <w:p w:rsidR="002C4046" w:rsidRPr="00DD50C9" w:rsidRDefault="002C4046" w:rsidP="002C4046">
      <w:pPr>
        <w:spacing w:line="360" w:lineRule="auto"/>
        <w:ind w:firstLine="851"/>
        <w:jc w:val="both"/>
        <w:rPr>
          <w:spacing w:val="-1"/>
        </w:rPr>
      </w:pPr>
      <w:r w:rsidRPr="00DD50C9">
        <w:rPr>
          <w:spacing w:val="-1"/>
        </w:rPr>
        <w:t xml:space="preserve">Несмотря на то, что освоение основных бытовых умений и навыков должно начинаться у ребенка с раннего возраста и усваиваться в максимально естественной среде путем многократного контролируемого выполнения, до сих пор часто в школы приходят дети, не владеющие простейшими навыками самообслуживания. Разрыв между неумением выполнять простейшие действия по самообслуживанию значительно в большей степени, чем отличия в академической успеваемости, демонстрируют разницу между детьми-инвалидами и нормально развивающимися детьми.  Следовательно, процесс социально-бытовой адаптации должен быть начат задолго до поступления ребенка в школу. </w:t>
      </w:r>
    </w:p>
    <w:p w:rsidR="002C4046" w:rsidRPr="00DD50C9" w:rsidRDefault="002C4046" w:rsidP="002C4046">
      <w:pPr>
        <w:spacing w:line="360" w:lineRule="auto"/>
        <w:ind w:firstLine="851"/>
        <w:jc w:val="both"/>
        <w:rPr>
          <w:spacing w:val="-1"/>
        </w:rPr>
      </w:pPr>
      <w:r w:rsidRPr="00DD50C9">
        <w:rPr>
          <w:i/>
          <w:spacing w:val="-1"/>
        </w:rPr>
        <w:t>Социально-личностная адаптация</w:t>
      </w:r>
      <w:r w:rsidRPr="00DD50C9">
        <w:rPr>
          <w:spacing w:val="-1"/>
        </w:rPr>
        <w:t xml:space="preserve"> предусматривает развитие и совершенствование личностного потенциала ребенка-инвалида, включая формирование у ребенка положительного образа себя, понимания особенностей своего состояния; формирование активной жизненной позиции, потребности в самостоятельности и независимости, нормализацию психологического состояния и минимализацию негативных личностных качеств. Именно в рамках данного направления адаптации предусматривается развитие способностей и интересов ребенка.</w:t>
      </w:r>
    </w:p>
    <w:p w:rsidR="002C4046" w:rsidRPr="00DD50C9" w:rsidRDefault="002C4046" w:rsidP="002C4046">
      <w:pPr>
        <w:spacing w:line="360" w:lineRule="auto"/>
        <w:ind w:firstLine="851"/>
        <w:jc w:val="both"/>
        <w:rPr>
          <w:spacing w:val="-1"/>
        </w:rPr>
      </w:pPr>
      <w:r w:rsidRPr="00DD50C9">
        <w:rPr>
          <w:spacing w:val="-1"/>
        </w:rPr>
        <w:t xml:space="preserve">Форма пассивной социально-личностной адаптации в виде предоставления ребенку возможностей реализации способностей и задатков, возможностей переживания ситуаций успеха, последовавших за активными действиями самого ребенка. Активная форма заключается во включении ребенка в разнообразные виды деятельности в соответствии с его склонностями и интересами, использовании ребенком предложенных и самостоятельно выявленных возможностей. </w:t>
      </w:r>
    </w:p>
    <w:p w:rsidR="002C4046" w:rsidRPr="00DD50C9" w:rsidRDefault="002C4046" w:rsidP="002C4046">
      <w:pPr>
        <w:spacing w:line="360" w:lineRule="auto"/>
        <w:ind w:firstLine="851"/>
        <w:jc w:val="both"/>
        <w:rPr>
          <w:spacing w:val="-1"/>
        </w:rPr>
      </w:pPr>
      <w:r w:rsidRPr="00DD50C9">
        <w:rPr>
          <w:i/>
        </w:rPr>
        <w:t xml:space="preserve">Социально-коммуникативная адаптация </w:t>
      </w:r>
      <w:r w:rsidRPr="00DD50C9">
        <w:rPr>
          <w:spacing w:val="-1"/>
        </w:rPr>
        <w:t xml:space="preserve">включает в себя усвоение культуры общества, норм его поведения. И начальным этапом ее является усвоение культуры коммуникации в обществе. Данное направление адаптации также предполагает реализацию в активной и пассивной форме. </w:t>
      </w:r>
    </w:p>
    <w:p w:rsidR="002C4046" w:rsidRPr="00DD50C9" w:rsidRDefault="002C4046" w:rsidP="002C4046">
      <w:pPr>
        <w:spacing w:line="360" w:lineRule="auto"/>
        <w:ind w:firstLine="851"/>
        <w:jc w:val="both"/>
        <w:rPr>
          <w:spacing w:val="-1"/>
        </w:rPr>
      </w:pPr>
      <w:r w:rsidRPr="00DD50C9">
        <w:rPr>
          <w:spacing w:val="-1"/>
        </w:rPr>
        <w:t xml:space="preserve">Пассивная адаптация ребенка заключается, в формировании у школьного сообщества (как детей, так и персонала, и родительского сообщества) умений корректного (принимающего, поддерживающего, мотивирующего) общения с ребенком-инвалидом, </w:t>
      </w:r>
      <w:r w:rsidRPr="00DD50C9">
        <w:rPr>
          <w:spacing w:val="-1"/>
        </w:rPr>
        <w:lastRenderedPageBreak/>
        <w:t xml:space="preserve">обучение их навыкам взаимодействия и способам общения. Особенно если требуется применение альтернативных форм коммуникации. </w:t>
      </w:r>
    </w:p>
    <w:p w:rsidR="002C4046" w:rsidRPr="00DD50C9" w:rsidRDefault="002C4046" w:rsidP="002C4046">
      <w:pPr>
        <w:spacing w:line="360" w:lineRule="auto"/>
        <w:ind w:firstLine="851"/>
        <w:jc w:val="both"/>
        <w:rPr>
          <w:i/>
          <w:spacing w:val="-1"/>
        </w:rPr>
      </w:pPr>
      <w:r w:rsidRPr="00DD50C9">
        <w:rPr>
          <w:spacing w:val="-1"/>
        </w:rPr>
        <w:t>Активная форма социально-коммуникативной адаптации предполагает овладение ребенком правилами и нормами взаимодействия в микросреде школы, а также макросреде; усвоение различных стратегий общения в зависимости от собе</w:t>
      </w:r>
      <w:r w:rsidR="00FB2020" w:rsidRPr="00DD50C9">
        <w:rPr>
          <w:spacing w:val="-1"/>
        </w:rPr>
        <w:t>седника и типа ситуации общения</w:t>
      </w:r>
      <w:r w:rsidRPr="00DD50C9">
        <w:rPr>
          <w:spacing w:val="-1"/>
        </w:rPr>
        <w:t xml:space="preserve"> </w:t>
      </w:r>
      <w:r w:rsidR="00FB2020" w:rsidRPr="00DD50C9">
        <w:rPr>
          <w:spacing w:val="-1"/>
        </w:rPr>
        <w:t>(Приложение 1).</w:t>
      </w:r>
    </w:p>
    <w:p w:rsidR="002C4046" w:rsidRPr="00DD50C9" w:rsidRDefault="002C4046" w:rsidP="002C4046">
      <w:pPr>
        <w:spacing w:line="360" w:lineRule="auto"/>
        <w:ind w:firstLine="851"/>
        <w:jc w:val="both"/>
        <w:rPr>
          <w:spacing w:val="-1"/>
        </w:rPr>
      </w:pPr>
      <w:r w:rsidRPr="00DD50C9">
        <w:rPr>
          <w:spacing w:val="-1"/>
        </w:rPr>
        <w:t xml:space="preserve">В зависимости от нозологии нарушения, определяющего инвалидность ребенка, проблемы коммуникации могут находиться в той или иной плоскости и иметь различную степень выраженности. Так, дети с нарушениями зрения в силу сохранности обратной звуковой связи в принципе осваивают речь в той же закономерности, что и нормально развивающиеся дети. Особенность их коммуникации связана с бедностью сенсорного опыта в силу ограничения визуальной информации. Следовательно, связь между словами, объектами и действиями, их обозначающими, может быть очень поверхностна (вербализм). На развитие коммуникации как деятельности также влияют особенности личности ребенка с нарушением зрения, неспособность копировать внешние поведенческие акты приводит к формированию ненормативных средств мимики, жестов, движений и поведенческих образцов. А формальное усвоение «нормальных образцов» приводит к шаблонности поведения, клишированию. Следовательно, работа в области социокультурной адаптации для детей с нарушением зрения будет направлена на преодоление описанных затруднений. </w:t>
      </w:r>
    </w:p>
    <w:p w:rsidR="002C4046" w:rsidRPr="00DD50C9" w:rsidRDefault="002C4046" w:rsidP="002C4046">
      <w:pPr>
        <w:spacing w:line="360" w:lineRule="auto"/>
        <w:ind w:firstLine="720"/>
        <w:jc w:val="both"/>
        <w:rPr>
          <w:spacing w:val="-1"/>
        </w:rPr>
      </w:pPr>
      <w:r w:rsidRPr="00DD50C9">
        <w:rPr>
          <w:spacing w:val="-1"/>
        </w:rPr>
        <w:t xml:space="preserve">Иная картина коммуникативных трудностей складывается у детей с нарушением слуха. Внешняя речь у детей этой группы может быть развита в различной мере, причем в очень широком диапазоне отличий. Это связано с различной степенью ограничения слуха, а также временем возникновения нарушения и адекватностью коррекционных мероприятий. Также, как и у детей с нарушениями зрения, личность ребенка с нарушением слуха складывается в особых условиях, что неизбежно влечет за собой формирование неэффективных коммуникативных стратегий. Формирование умений учитывать особенности партнера по общению, анализировать и отбирать информацию для общения, эффективно пользоваться звучащей речью – эти задачи определяют содержание работы по социально-коммуникативной адаптации детей с нарушениями слуха. </w:t>
      </w:r>
    </w:p>
    <w:p w:rsidR="002C4046" w:rsidRPr="00DD50C9" w:rsidRDefault="002C4046" w:rsidP="002C4046">
      <w:pPr>
        <w:spacing w:line="360" w:lineRule="auto"/>
        <w:ind w:firstLine="851"/>
        <w:jc w:val="both"/>
        <w:rPr>
          <w:spacing w:val="-1"/>
        </w:rPr>
      </w:pPr>
      <w:r w:rsidRPr="00DD50C9">
        <w:rPr>
          <w:spacing w:val="-1"/>
        </w:rPr>
        <w:t>Для детей</w:t>
      </w:r>
      <w:r w:rsidR="00CC742B" w:rsidRPr="00DD50C9">
        <w:rPr>
          <w:rStyle w:val="a8"/>
          <w:spacing w:val="-1"/>
        </w:rPr>
        <w:footnoteReference w:id="8"/>
      </w:r>
      <w:r w:rsidRPr="00DD50C9">
        <w:rPr>
          <w:spacing w:val="-1"/>
        </w:rPr>
        <w:t xml:space="preserve"> с расстройствами аутистического спектра (РАС</w:t>
      </w:r>
      <w:r w:rsidR="00CC742B" w:rsidRPr="00DD50C9">
        <w:rPr>
          <w:rStyle w:val="a8"/>
          <w:spacing w:val="-1"/>
        </w:rPr>
        <w:footnoteReference w:id="9"/>
      </w:r>
      <w:r w:rsidRPr="00DD50C9">
        <w:rPr>
          <w:spacing w:val="-1"/>
        </w:rPr>
        <w:t xml:space="preserve">) вопросы социальной адаптации занимают особое место, потому что основные нарушения при РАС прямо </w:t>
      </w:r>
      <w:r w:rsidRPr="00DD50C9">
        <w:rPr>
          <w:spacing w:val="-1"/>
        </w:rPr>
        <w:lastRenderedPageBreak/>
        <w:t>относятся к социальной жизни человека: в МКБ-10 указано, что детский аутизм – это расстройство, при котором всегда отмечаются качественные нарушения социального взаимодействия, выступающие в форме неадекватной оценки социо-эмоциональных сигналов, что проявляется как:</w:t>
      </w:r>
    </w:p>
    <w:p w:rsidR="002C4046" w:rsidRPr="00DD50C9" w:rsidRDefault="002C4046" w:rsidP="002C4046">
      <w:pPr>
        <w:spacing w:line="360" w:lineRule="auto"/>
        <w:ind w:firstLine="851"/>
        <w:jc w:val="both"/>
        <w:rPr>
          <w:spacing w:val="-1"/>
        </w:rPr>
      </w:pPr>
      <w:r w:rsidRPr="00DD50C9">
        <w:rPr>
          <w:spacing w:val="-1"/>
        </w:rPr>
        <w:t>отсутствие социо-эмоциональной взаимности (особенно характерно);</w:t>
      </w:r>
    </w:p>
    <w:p w:rsidR="002C4046" w:rsidRPr="00DD50C9" w:rsidRDefault="002C4046" w:rsidP="002C4046">
      <w:pPr>
        <w:spacing w:line="360" w:lineRule="auto"/>
        <w:ind w:firstLine="851"/>
        <w:jc w:val="both"/>
        <w:rPr>
          <w:spacing w:val="-1"/>
        </w:rPr>
      </w:pPr>
      <w:r w:rsidRPr="00DD50C9">
        <w:rPr>
          <w:spacing w:val="-1"/>
        </w:rPr>
        <w:t>отсутствие реакций на эмоции других людей и/или отсутствие модуляций поведения в соответствии с социальной ситуацией;</w:t>
      </w:r>
    </w:p>
    <w:p w:rsidR="002C4046" w:rsidRPr="00DD50C9" w:rsidRDefault="002C4046" w:rsidP="002C4046">
      <w:pPr>
        <w:spacing w:line="360" w:lineRule="auto"/>
        <w:ind w:firstLine="851"/>
        <w:jc w:val="both"/>
        <w:rPr>
          <w:spacing w:val="-1"/>
        </w:rPr>
      </w:pPr>
      <w:r w:rsidRPr="00DD50C9">
        <w:rPr>
          <w:spacing w:val="-1"/>
        </w:rPr>
        <w:t>отсутствие социального использования имеющихся речевых навыков, недостаточная гибкость речевого выражения и относительное отсутствие творчества и фантазии в мышлении;</w:t>
      </w:r>
    </w:p>
    <w:p w:rsidR="002C4046" w:rsidRPr="00DD50C9" w:rsidRDefault="002C4046" w:rsidP="002C4046">
      <w:pPr>
        <w:spacing w:line="360" w:lineRule="auto"/>
        <w:ind w:firstLine="851"/>
        <w:jc w:val="both"/>
        <w:rPr>
          <w:spacing w:val="-1"/>
        </w:rPr>
      </w:pPr>
      <w:r w:rsidRPr="00DD50C9">
        <w:rPr>
          <w:spacing w:val="-1"/>
        </w:rPr>
        <w:t>нарушенное использование тональностей и выразительности голоса для модуляции общения; такое же отсутствие сопровождающей жестикуляции;</w:t>
      </w:r>
    </w:p>
    <w:p w:rsidR="002C4046" w:rsidRPr="00DD50C9" w:rsidRDefault="002C4046" w:rsidP="002C4046">
      <w:pPr>
        <w:spacing w:line="360" w:lineRule="auto"/>
        <w:ind w:firstLine="851"/>
        <w:jc w:val="both"/>
        <w:rPr>
          <w:spacing w:val="-1"/>
        </w:rPr>
      </w:pPr>
      <w:r w:rsidRPr="00DD50C9">
        <w:rPr>
          <w:spacing w:val="-1"/>
        </w:rPr>
        <w:t>нарушения в ролевых и социально-имитативных играх</w:t>
      </w:r>
      <w:r w:rsidR="00CC742B" w:rsidRPr="00DD50C9">
        <w:rPr>
          <w:rStyle w:val="a8"/>
          <w:spacing w:val="-1"/>
        </w:rPr>
        <w:footnoteReference w:id="10"/>
      </w:r>
      <w:r w:rsidRPr="00DD50C9">
        <w:rPr>
          <w:spacing w:val="-1"/>
        </w:rPr>
        <w:t>.</w:t>
      </w:r>
    </w:p>
    <w:p w:rsidR="002C4046" w:rsidRPr="00DD50C9" w:rsidRDefault="002C4046" w:rsidP="002C4046">
      <w:pPr>
        <w:spacing w:line="360" w:lineRule="auto"/>
        <w:ind w:firstLine="851"/>
        <w:jc w:val="both"/>
        <w:rPr>
          <w:spacing w:val="-1"/>
        </w:rPr>
      </w:pPr>
      <w:r w:rsidRPr="00DD50C9">
        <w:rPr>
          <w:spacing w:val="-1"/>
        </w:rPr>
        <w:t xml:space="preserve">Такие особенности развития делают социальную адаптацию не только одной из целей, на достижение которой направлен весь лечебно-коррекционный процесс, непосредственной задачей практической деятельности педагогов, психологов, врачей, но и необходимой основой реализации академического компонента образования. </w:t>
      </w:r>
    </w:p>
    <w:p w:rsidR="002C4046" w:rsidRPr="00DD50C9" w:rsidRDefault="002C4046" w:rsidP="002C4046">
      <w:pPr>
        <w:spacing w:line="360" w:lineRule="auto"/>
        <w:ind w:firstLine="851"/>
        <w:jc w:val="both"/>
        <w:rPr>
          <w:spacing w:val="-1"/>
        </w:rPr>
      </w:pPr>
      <w:r w:rsidRPr="00DD50C9">
        <w:rPr>
          <w:spacing w:val="-1"/>
        </w:rPr>
        <w:t>Главным моментом, объединяющим деятельность всех специалистов, привлекаемых к работе по социально-бытовой адаптации, а в широком смысле к социализации, является задача коррекции основных нарушений у ребёнка-инвалида. Любой предмет от математики до физкультуры и от иностранного языка до музыки может является инструментом коррекционной работы, а не только источником соответствующей области знаний. Таким образом элементы социально-бытовой адаптации легко и органично включаются в материал учебных предметов, других видов урочной деятельности, а также во внеурочную деятельность.</w:t>
      </w:r>
    </w:p>
    <w:p w:rsidR="002C4046" w:rsidRPr="00DD50C9" w:rsidRDefault="002C4046" w:rsidP="002C4046">
      <w:pPr>
        <w:spacing w:line="360" w:lineRule="auto"/>
        <w:ind w:firstLine="851"/>
        <w:jc w:val="both"/>
        <w:rPr>
          <w:spacing w:val="-1"/>
        </w:rPr>
      </w:pPr>
      <w:r w:rsidRPr="00DD50C9">
        <w:rPr>
          <w:spacing w:val="-1"/>
        </w:rPr>
        <w:t>Организация работы по социально-бытовой адаптации детей-инвалидов в образовательной организации начинается с внимательного всестороннего изучения особенностей различных сторон развития ребёнка.</w:t>
      </w:r>
    </w:p>
    <w:p w:rsidR="002C4046" w:rsidRPr="00DD50C9" w:rsidRDefault="002C4046" w:rsidP="002C4046">
      <w:pPr>
        <w:spacing w:line="360" w:lineRule="auto"/>
        <w:ind w:firstLine="851"/>
        <w:jc w:val="both"/>
        <w:rPr>
          <w:spacing w:val="-1"/>
        </w:rPr>
      </w:pPr>
      <w:r w:rsidRPr="00DD50C9">
        <w:rPr>
          <w:spacing w:val="-1"/>
        </w:rPr>
        <w:t>На основании анализа полученных данных определяются приоритетные направления, последовательность и содержание работы по каждому из направлений, которые фиксируются в индивидуальной программе развития ребенка.</w:t>
      </w:r>
    </w:p>
    <w:p w:rsidR="002C4046" w:rsidRPr="00DD50C9" w:rsidRDefault="002C4046" w:rsidP="002C4046">
      <w:pPr>
        <w:spacing w:line="360" w:lineRule="auto"/>
        <w:ind w:firstLine="851"/>
        <w:jc w:val="both"/>
        <w:rPr>
          <w:spacing w:val="-1"/>
        </w:rPr>
      </w:pPr>
      <w:r w:rsidRPr="00DD50C9">
        <w:rPr>
          <w:spacing w:val="-1"/>
        </w:rPr>
        <w:lastRenderedPageBreak/>
        <w:t>В программе также фиксируется круг специалистов, привлекаемых к работе по социально-бытовой адаптации ребенка-инвалида и их функционал.</w:t>
      </w:r>
    </w:p>
    <w:p w:rsidR="002C4046" w:rsidRPr="00DD50C9" w:rsidRDefault="002C4046" w:rsidP="002C4046">
      <w:pPr>
        <w:spacing w:line="360" w:lineRule="auto"/>
        <w:ind w:firstLine="851"/>
        <w:jc w:val="both"/>
        <w:rPr>
          <w:spacing w:val="-1"/>
        </w:rPr>
      </w:pPr>
      <w:r w:rsidRPr="00DD50C9">
        <w:rPr>
          <w:spacing w:val="-1"/>
        </w:rPr>
        <w:t>Обязательным является определение роли родителя в процессе социально-бытовой адаптации ребенка.</w:t>
      </w:r>
    </w:p>
    <w:p w:rsidR="002C4046" w:rsidRPr="00DD50C9" w:rsidRDefault="002C4046">
      <w:pPr>
        <w:spacing w:after="160" w:line="259" w:lineRule="auto"/>
        <w:rPr>
          <w:spacing w:val="-1"/>
        </w:rPr>
      </w:pPr>
    </w:p>
    <w:p w:rsidR="002C4046" w:rsidRPr="00DD50C9" w:rsidRDefault="002C4046" w:rsidP="002C4046">
      <w:pPr>
        <w:spacing w:line="360" w:lineRule="auto"/>
        <w:ind w:firstLine="720"/>
        <w:jc w:val="both"/>
        <w:rPr>
          <w:b/>
          <w:bCs/>
        </w:rPr>
      </w:pPr>
      <w:r w:rsidRPr="00DD50C9">
        <w:rPr>
          <w:b/>
          <w:bCs/>
        </w:rPr>
        <w:t>5. Перечень и содержание основных мероприятий по социально-бытовой адаптации детей-инвалидов для образовательных организаций, реализующих адаптированные образовательные программы.</w:t>
      </w:r>
    </w:p>
    <w:p w:rsidR="002C4046" w:rsidRPr="00DD50C9" w:rsidRDefault="002C4046" w:rsidP="002C4046">
      <w:pPr>
        <w:pStyle w:val="3"/>
        <w:spacing w:line="360" w:lineRule="auto"/>
        <w:ind w:firstLine="709"/>
        <w:rPr>
          <w:sz w:val="24"/>
          <w:szCs w:val="24"/>
        </w:rPr>
      </w:pPr>
    </w:p>
    <w:p w:rsidR="002C4046" w:rsidRPr="00DD50C9" w:rsidRDefault="002C4046" w:rsidP="002C4046">
      <w:pPr>
        <w:spacing w:line="360" w:lineRule="auto"/>
        <w:ind w:firstLine="720"/>
        <w:jc w:val="both"/>
        <w:rPr>
          <w:spacing w:val="-1"/>
        </w:rPr>
      </w:pPr>
      <w:r w:rsidRPr="00DD50C9">
        <w:rPr>
          <w:spacing w:val="-1"/>
        </w:rPr>
        <w:t xml:space="preserve">Социально-бытовая адаптация предусматривает реализацию системного подхода к процессу развития способностей ребенка-инвалида к самостоятельной общественной и семейно-бытовой деятельности. </w:t>
      </w:r>
    </w:p>
    <w:p w:rsidR="002C4046" w:rsidRPr="00DD50C9" w:rsidRDefault="002C4046" w:rsidP="002C4046">
      <w:pPr>
        <w:spacing w:line="360" w:lineRule="auto"/>
        <w:ind w:firstLine="720"/>
        <w:jc w:val="both"/>
        <w:rPr>
          <w:spacing w:val="-1"/>
        </w:rPr>
      </w:pPr>
      <w:r w:rsidRPr="00DD50C9">
        <w:rPr>
          <w:spacing w:val="-1"/>
        </w:rPr>
        <w:t>Основной целью мероприятий по социальной- бытовой адаптации является формирование у ребенка-инвалида алгоритмов выполнения жизненно важных действий по всем направлениям социально-бытовой адаптации:</w:t>
      </w:r>
    </w:p>
    <w:p w:rsidR="002C4046" w:rsidRPr="00DD50C9" w:rsidRDefault="002C4046" w:rsidP="002C4046">
      <w:pPr>
        <w:widowControl w:val="0"/>
        <w:numPr>
          <w:ilvl w:val="0"/>
          <w:numId w:val="28"/>
        </w:numPr>
        <w:autoSpaceDE w:val="0"/>
        <w:autoSpaceDN w:val="0"/>
        <w:adjustRightInd w:val="0"/>
        <w:spacing w:line="360" w:lineRule="auto"/>
        <w:jc w:val="both"/>
        <w:rPr>
          <w:spacing w:val="-1"/>
        </w:rPr>
      </w:pPr>
      <w:r w:rsidRPr="00DD50C9">
        <w:rPr>
          <w:iCs/>
          <w:spacing w:val="-1"/>
        </w:rPr>
        <w:t>социально-коммуникативная адаптация;</w:t>
      </w:r>
    </w:p>
    <w:p w:rsidR="002C4046" w:rsidRPr="00DD50C9" w:rsidRDefault="002C4046" w:rsidP="002C4046">
      <w:pPr>
        <w:widowControl w:val="0"/>
        <w:numPr>
          <w:ilvl w:val="0"/>
          <w:numId w:val="28"/>
        </w:numPr>
        <w:autoSpaceDE w:val="0"/>
        <w:autoSpaceDN w:val="0"/>
        <w:adjustRightInd w:val="0"/>
        <w:spacing w:line="360" w:lineRule="auto"/>
        <w:jc w:val="both"/>
        <w:rPr>
          <w:spacing w:val="-1"/>
        </w:rPr>
      </w:pPr>
      <w:r w:rsidRPr="00DD50C9">
        <w:rPr>
          <w:iCs/>
          <w:spacing w:val="-1"/>
        </w:rPr>
        <w:t>-социально-личностная адаптация;</w:t>
      </w:r>
    </w:p>
    <w:p w:rsidR="002C4046" w:rsidRPr="00DD50C9" w:rsidRDefault="002C4046" w:rsidP="002C4046">
      <w:pPr>
        <w:widowControl w:val="0"/>
        <w:numPr>
          <w:ilvl w:val="0"/>
          <w:numId w:val="28"/>
        </w:numPr>
        <w:autoSpaceDE w:val="0"/>
        <w:autoSpaceDN w:val="0"/>
        <w:adjustRightInd w:val="0"/>
        <w:spacing w:line="360" w:lineRule="auto"/>
        <w:jc w:val="both"/>
        <w:rPr>
          <w:spacing w:val="-1"/>
        </w:rPr>
      </w:pPr>
      <w:r w:rsidRPr="00DD50C9">
        <w:rPr>
          <w:iCs/>
          <w:spacing w:val="-1"/>
        </w:rPr>
        <w:t>-пространственно-средовая адаптация.</w:t>
      </w:r>
    </w:p>
    <w:p w:rsidR="002C4046" w:rsidRPr="00DD50C9" w:rsidRDefault="002C4046" w:rsidP="002C4046">
      <w:pPr>
        <w:spacing w:line="360" w:lineRule="auto"/>
        <w:ind w:firstLine="720"/>
        <w:jc w:val="both"/>
        <w:rPr>
          <w:spacing w:val="-1"/>
        </w:rPr>
      </w:pPr>
      <w:r w:rsidRPr="00DD50C9">
        <w:rPr>
          <w:spacing w:val="-1"/>
        </w:rPr>
        <w:t>В условиях образовательной организации в рамках содействия социально-личностной адаптации осуществляются</w:t>
      </w:r>
      <w:r w:rsidR="001916E0" w:rsidRPr="00DD50C9">
        <w:rPr>
          <w:spacing w:val="-1"/>
        </w:rPr>
        <w:t xml:space="preserve"> психолого-педагогическое и психологическое консультирование, психолого-педагогическая диагностика, психологическая коррекция, социально-педагогическое консультирование, коррекционно-педагогическая работа</w:t>
      </w:r>
      <w:r w:rsidR="004B3557" w:rsidRPr="00DD50C9">
        <w:rPr>
          <w:spacing w:val="-1"/>
        </w:rPr>
        <w:t>, воспитательная деятельность</w:t>
      </w:r>
      <w:r w:rsidR="001916E0" w:rsidRPr="00DD50C9">
        <w:rPr>
          <w:spacing w:val="-1"/>
        </w:rPr>
        <w:t>.</w:t>
      </w:r>
    </w:p>
    <w:p w:rsidR="002C4046" w:rsidRPr="00DD50C9" w:rsidRDefault="001916E0" w:rsidP="002C4046">
      <w:pPr>
        <w:spacing w:line="360" w:lineRule="auto"/>
        <w:ind w:firstLine="720"/>
        <w:jc w:val="both"/>
        <w:rPr>
          <w:spacing w:val="-1"/>
        </w:rPr>
      </w:pPr>
      <w:r w:rsidRPr="00DD50C9">
        <w:rPr>
          <w:spacing w:val="-1"/>
        </w:rPr>
        <w:t>Психолого-педагогическое</w:t>
      </w:r>
      <w:r w:rsidR="002C4046" w:rsidRPr="00DD50C9">
        <w:rPr>
          <w:spacing w:val="-1"/>
        </w:rPr>
        <w:t xml:space="preserve"> и психологическое консультирование, которые направлены на коррекцию психологического состояния детей-инвалидов для их адаптации в обществе, предупреждение и преодоление у него социально-психологических проблем, а также оказание им квалифицированной помощи в решении внутренних проблем и проблем межличностного характера.</w:t>
      </w:r>
    </w:p>
    <w:p w:rsidR="002C4046" w:rsidRPr="00DD50C9" w:rsidRDefault="002C4046" w:rsidP="002C4046">
      <w:pPr>
        <w:spacing w:line="360" w:lineRule="auto"/>
        <w:ind w:firstLine="851"/>
        <w:jc w:val="both"/>
        <w:rPr>
          <w:spacing w:val="-1"/>
        </w:rPr>
      </w:pPr>
      <w:r w:rsidRPr="00DD50C9">
        <w:rPr>
          <w:spacing w:val="-1"/>
        </w:rPr>
        <w:t>Консультирование включает в себя следующие виды работ:</w:t>
      </w:r>
    </w:p>
    <w:p w:rsidR="002C4046" w:rsidRPr="00DD50C9" w:rsidRDefault="002C4046" w:rsidP="002C4046">
      <w:pPr>
        <w:spacing w:line="360" w:lineRule="auto"/>
        <w:ind w:firstLine="851"/>
        <w:jc w:val="both"/>
        <w:rPr>
          <w:spacing w:val="-1"/>
        </w:rPr>
      </w:pPr>
      <w:r w:rsidRPr="00DD50C9">
        <w:rPr>
          <w:spacing w:val="-1"/>
        </w:rPr>
        <w:t>Выработку и точную формулировку психолого-педагогических рекомендаций, точную формулировку психолого-педагогических рекомендаций, вытекающих из результатов проведённого психодиагностического обследования, причем соответствующие рекомендации должны предлагаться в форме, понятной и доступной для практической реализации.</w:t>
      </w:r>
    </w:p>
    <w:p w:rsidR="002C4046" w:rsidRPr="00DD50C9" w:rsidRDefault="002C4046" w:rsidP="002C4046">
      <w:pPr>
        <w:spacing w:line="360" w:lineRule="auto"/>
        <w:ind w:firstLine="851"/>
        <w:jc w:val="both"/>
        <w:rPr>
          <w:spacing w:val="-1"/>
        </w:rPr>
      </w:pPr>
      <w:r w:rsidRPr="00DD50C9">
        <w:rPr>
          <w:spacing w:val="-1"/>
        </w:rPr>
        <w:t xml:space="preserve">Дополнительно в рамках и психологического консультирования может быть предусмотрено осуществление посреднических действий между ребенком и другими </w:t>
      </w:r>
      <w:r w:rsidRPr="00DD50C9">
        <w:rPr>
          <w:spacing w:val="-1"/>
        </w:rPr>
        <w:lastRenderedPageBreak/>
        <w:t>специалистами, службами, учреждениями, оказывающими социально-психологические услуги (телефонные переговоры, личные встречи, письменное ходатайство, направление на консультацию, диагностику и иные действия).</w:t>
      </w:r>
    </w:p>
    <w:p w:rsidR="002C4046" w:rsidRPr="00DD50C9" w:rsidRDefault="002C4046" w:rsidP="002C4046">
      <w:pPr>
        <w:spacing w:line="360" w:lineRule="auto"/>
        <w:ind w:firstLine="851"/>
        <w:jc w:val="both"/>
        <w:rPr>
          <w:spacing w:val="-1"/>
        </w:rPr>
      </w:pPr>
      <w:r w:rsidRPr="00DD50C9">
        <w:rPr>
          <w:spacing w:val="-1"/>
        </w:rPr>
        <w:t>Социально-психологическое консультирование родителей может быть организовано по запросу родителя в связи с оказанием консультативной помощи в организации эффективного детско-родительского взаимодействия; или по инициативе психолога после проведения первичной диагностики. Одной из функций консультативной работы с родителями является информирование родителей о проблемах социально-бытовой адаптации ребёнка. Так же целью консультирования может стать необходимость психологической поддержки родителей в случае обнаружения серьёзных психологических проблем ребёнка либо в связи с серьёзными эмоциональными переживаниями и событиями в семье.</w:t>
      </w:r>
    </w:p>
    <w:p w:rsidR="002C4046" w:rsidRPr="00DD50C9" w:rsidRDefault="001916E0" w:rsidP="002C4046">
      <w:pPr>
        <w:spacing w:line="360" w:lineRule="auto"/>
        <w:ind w:firstLine="851"/>
        <w:jc w:val="both"/>
        <w:rPr>
          <w:spacing w:val="-1"/>
        </w:rPr>
      </w:pPr>
      <w:r w:rsidRPr="00DD50C9">
        <w:rPr>
          <w:spacing w:val="-1"/>
        </w:rPr>
        <w:t>П</w:t>
      </w:r>
      <w:r w:rsidR="002C4046" w:rsidRPr="00DD50C9">
        <w:rPr>
          <w:spacing w:val="-1"/>
        </w:rPr>
        <w:t>сихолого-педагогическая диагностика.</w:t>
      </w:r>
    </w:p>
    <w:p w:rsidR="002C4046" w:rsidRPr="00DD50C9" w:rsidRDefault="002C4046" w:rsidP="002C4046">
      <w:pPr>
        <w:spacing w:line="360" w:lineRule="auto"/>
        <w:ind w:firstLine="851"/>
        <w:jc w:val="both"/>
        <w:rPr>
          <w:spacing w:val="-1"/>
        </w:rPr>
      </w:pPr>
      <w:r w:rsidRPr="00DD50C9">
        <w:rPr>
          <w:spacing w:val="-1"/>
        </w:rPr>
        <w:t xml:space="preserve">Психолого-педагогическая диагностика </w:t>
      </w:r>
      <w:r w:rsidR="000B5583" w:rsidRPr="00DD50C9">
        <w:rPr>
          <w:spacing w:val="-1"/>
        </w:rPr>
        <w:t>включает</w:t>
      </w:r>
      <w:r w:rsidRPr="00DD50C9">
        <w:rPr>
          <w:spacing w:val="-1"/>
        </w:rPr>
        <w:t xml:space="preserve"> анализ о</w:t>
      </w:r>
      <w:r w:rsidR="000B5583" w:rsidRPr="00DD50C9">
        <w:rPr>
          <w:spacing w:val="-1"/>
        </w:rPr>
        <w:t>собенностей развития ребенка, включая</w:t>
      </w:r>
      <w:r w:rsidRPr="00DD50C9">
        <w:rPr>
          <w:spacing w:val="-1"/>
        </w:rPr>
        <w:t xml:space="preserve"> нарушени</w:t>
      </w:r>
      <w:r w:rsidR="000B5583" w:rsidRPr="00DD50C9">
        <w:rPr>
          <w:spacing w:val="-1"/>
        </w:rPr>
        <w:t>я</w:t>
      </w:r>
      <w:r w:rsidRPr="00DD50C9">
        <w:rPr>
          <w:spacing w:val="-1"/>
        </w:rPr>
        <w:t xml:space="preserve"> </w:t>
      </w:r>
      <w:r w:rsidR="000B5583" w:rsidRPr="00DD50C9">
        <w:rPr>
          <w:spacing w:val="-1"/>
        </w:rPr>
        <w:t xml:space="preserve">мелкой и крупной моторики,  </w:t>
      </w:r>
      <w:r w:rsidRPr="00DD50C9">
        <w:rPr>
          <w:spacing w:val="-1"/>
        </w:rPr>
        <w:t xml:space="preserve">речи, слуха, </w:t>
      </w:r>
      <w:r w:rsidR="000B5583" w:rsidRPr="00DD50C9">
        <w:rPr>
          <w:spacing w:val="-1"/>
        </w:rPr>
        <w:t xml:space="preserve">умений </w:t>
      </w:r>
      <w:r w:rsidRPr="00DD50C9">
        <w:rPr>
          <w:spacing w:val="-1"/>
        </w:rPr>
        <w:t>самообслуживани</w:t>
      </w:r>
      <w:r w:rsidR="000B5583" w:rsidRPr="00DD50C9">
        <w:rPr>
          <w:spacing w:val="-1"/>
        </w:rPr>
        <w:t>я</w:t>
      </w:r>
      <w:r w:rsidRPr="00DD50C9">
        <w:rPr>
          <w:spacing w:val="-1"/>
        </w:rPr>
        <w:t xml:space="preserve">, </w:t>
      </w:r>
      <w:r w:rsidR="000B5583" w:rsidRPr="00DD50C9">
        <w:rPr>
          <w:spacing w:val="-1"/>
        </w:rPr>
        <w:t xml:space="preserve">мотивации к </w:t>
      </w:r>
      <w:r w:rsidRPr="00DD50C9">
        <w:rPr>
          <w:spacing w:val="-1"/>
        </w:rPr>
        <w:t>обучению</w:t>
      </w:r>
      <w:r w:rsidR="00940B68" w:rsidRPr="00DD50C9">
        <w:rPr>
          <w:spacing w:val="-1"/>
        </w:rPr>
        <w:t xml:space="preserve"> и учебных навыков</w:t>
      </w:r>
      <w:r w:rsidRPr="00DD50C9">
        <w:rPr>
          <w:spacing w:val="-1"/>
        </w:rPr>
        <w:t xml:space="preserve">, </w:t>
      </w:r>
      <w:r w:rsidR="00940B68" w:rsidRPr="00DD50C9">
        <w:rPr>
          <w:spacing w:val="-1"/>
        </w:rPr>
        <w:t>степени социализации ребенка и имеющихся коммуникативных стратегий</w:t>
      </w:r>
      <w:r w:rsidRPr="00DD50C9">
        <w:rPr>
          <w:spacing w:val="-1"/>
        </w:rPr>
        <w:t xml:space="preserve">, определение направлений коррекционной работы, выбор коррекционных методик, форм и методов </w:t>
      </w:r>
      <w:r w:rsidR="00375529" w:rsidRPr="00DD50C9">
        <w:rPr>
          <w:spacing w:val="-1"/>
        </w:rPr>
        <w:t xml:space="preserve">коррекционной </w:t>
      </w:r>
      <w:r w:rsidRPr="00DD50C9">
        <w:rPr>
          <w:spacing w:val="-1"/>
        </w:rPr>
        <w:t>работы.</w:t>
      </w:r>
    </w:p>
    <w:p w:rsidR="002C4046" w:rsidRPr="00DD50C9" w:rsidRDefault="00312B36" w:rsidP="002C4046">
      <w:pPr>
        <w:spacing w:line="360" w:lineRule="auto"/>
        <w:ind w:firstLine="851"/>
        <w:jc w:val="both"/>
        <w:rPr>
          <w:spacing w:val="-1"/>
        </w:rPr>
      </w:pPr>
      <w:r w:rsidRPr="00DD50C9">
        <w:rPr>
          <w:spacing w:val="-1"/>
        </w:rPr>
        <w:t>Для эффективной</w:t>
      </w:r>
      <w:r w:rsidR="002C4046" w:rsidRPr="00DD50C9">
        <w:rPr>
          <w:spacing w:val="-1"/>
        </w:rPr>
        <w:t xml:space="preserve"> диагностики </w:t>
      </w:r>
      <w:r w:rsidRPr="00DD50C9">
        <w:rPr>
          <w:spacing w:val="-1"/>
        </w:rPr>
        <w:t>необходим адекватный</w:t>
      </w:r>
      <w:r w:rsidR="002C4046" w:rsidRPr="00DD50C9">
        <w:rPr>
          <w:spacing w:val="-1"/>
        </w:rPr>
        <w:t xml:space="preserve"> выбор диагностических </w:t>
      </w:r>
      <w:r w:rsidRPr="00DD50C9">
        <w:rPr>
          <w:spacing w:val="-1"/>
        </w:rPr>
        <w:t>процедур</w:t>
      </w:r>
      <w:r w:rsidR="002C4046" w:rsidRPr="00DD50C9">
        <w:rPr>
          <w:spacing w:val="-1"/>
        </w:rPr>
        <w:t xml:space="preserve"> и подбор диагностического инструментария; обработка результатов диагностики</w:t>
      </w:r>
      <w:r w:rsidRPr="00DD50C9">
        <w:rPr>
          <w:spacing w:val="-1"/>
        </w:rPr>
        <w:t xml:space="preserve"> проводится на основании конкретных измеримых критериев. Результатом диагностики является формулировка итогового</w:t>
      </w:r>
      <w:r w:rsidR="002C4046" w:rsidRPr="00DD50C9">
        <w:rPr>
          <w:spacing w:val="-1"/>
        </w:rPr>
        <w:t xml:space="preserve"> заключения и рекомендаций по социально</w:t>
      </w:r>
      <w:r w:rsidRPr="00DD50C9">
        <w:rPr>
          <w:spacing w:val="-1"/>
        </w:rPr>
        <w:t xml:space="preserve">-бытовой адаптации, определение, </w:t>
      </w:r>
      <w:r w:rsidR="002C4046" w:rsidRPr="00DD50C9">
        <w:rPr>
          <w:spacing w:val="-1"/>
        </w:rPr>
        <w:t>в случае необходимости</w:t>
      </w:r>
      <w:r w:rsidRPr="00DD50C9">
        <w:rPr>
          <w:spacing w:val="-1"/>
        </w:rPr>
        <w:t>,</w:t>
      </w:r>
      <w:r w:rsidR="002C4046" w:rsidRPr="00DD50C9">
        <w:rPr>
          <w:spacing w:val="-1"/>
        </w:rPr>
        <w:t xml:space="preserve"> прогноза дальнейшего развития и направления психолого-педагогической коррекции; сроков проведения повторной (итоговой) диагностики, анализ </w:t>
      </w:r>
      <w:r w:rsidR="00A5377F" w:rsidRPr="00DD50C9">
        <w:rPr>
          <w:spacing w:val="-1"/>
        </w:rPr>
        <w:t xml:space="preserve">динамики </w:t>
      </w:r>
      <w:r w:rsidR="002C4046" w:rsidRPr="00DD50C9">
        <w:rPr>
          <w:spacing w:val="-1"/>
        </w:rPr>
        <w:t>результатов.</w:t>
      </w:r>
    </w:p>
    <w:p w:rsidR="002C4046" w:rsidRPr="00DD50C9" w:rsidRDefault="002C4046" w:rsidP="002C4046">
      <w:pPr>
        <w:spacing w:line="360" w:lineRule="auto"/>
        <w:ind w:firstLine="851"/>
        <w:jc w:val="both"/>
        <w:rPr>
          <w:spacing w:val="-1"/>
        </w:rPr>
      </w:pPr>
      <w:r w:rsidRPr="00DD50C9">
        <w:rPr>
          <w:spacing w:val="-1"/>
        </w:rPr>
        <w:t xml:space="preserve">Психологическая коррекция обеспечивает преодоление или </w:t>
      </w:r>
      <w:r w:rsidR="00A5377F" w:rsidRPr="00DD50C9">
        <w:rPr>
          <w:spacing w:val="-1"/>
        </w:rPr>
        <w:t>минимизацию вторичных последствий</w:t>
      </w:r>
      <w:r w:rsidRPr="00DD50C9">
        <w:rPr>
          <w:spacing w:val="-1"/>
        </w:rPr>
        <w:t xml:space="preserve"> отклонени</w:t>
      </w:r>
      <w:r w:rsidR="00A5377F" w:rsidRPr="00DD50C9">
        <w:rPr>
          <w:spacing w:val="-1"/>
        </w:rPr>
        <w:t>я</w:t>
      </w:r>
      <w:r w:rsidRPr="00DD50C9">
        <w:rPr>
          <w:spacing w:val="-1"/>
        </w:rPr>
        <w:t xml:space="preserve"> в развитии</w:t>
      </w:r>
      <w:r w:rsidR="00A5377F" w:rsidRPr="00DD50C9">
        <w:rPr>
          <w:spacing w:val="-1"/>
        </w:rPr>
        <w:t>, связанных с функционированием и самоощущением ребенка в социальном контексте:</w:t>
      </w:r>
      <w:r w:rsidRPr="00DD50C9">
        <w:rPr>
          <w:spacing w:val="-1"/>
        </w:rPr>
        <w:t xml:space="preserve"> эмоциональном состоянии, поведении (</w:t>
      </w:r>
      <w:r w:rsidR="00A5377F" w:rsidRPr="00DD50C9">
        <w:rPr>
          <w:spacing w:val="-1"/>
        </w:rPr>
        <w:t>неэффективных стратегий</w:t>
      </w:r>
      <w:r w:rsidRPr="00DD50C9">
        <w:rPr>
          <w:spacing w:val="-1"/>
        </w:rPr>
        <w:t xml:space="preserve"> эмоционального реаги</w:t>
      </w:r>
      <w:r w:rsidR="00A5377F" w:rsidRPr="00DD50C9">
        <w:rPr>
          <w:spacing w:val="-1"/>
        </w:rPr>
        <w:t>рования и стереотипов поведения</w:t>
      </w:r>
      <w:r w:rsidRPr="00DD50C9">
        <w:rPr>
          <w:spacing w:val="-1"/>
        </w:rPr>
        <w:t xml:space="preserve">, конфликтных отношений, нарушений общения </w:t>
      </w:r>
      <w:r w:rsidR="00A5377F" w:rsidRPr="00DD50C9">
        <w:rPr>
          <w:spacing w:val="-1"/>
        </w:rPr>
        <w:t>или</w:t>
      </w:r>
      <w:r w:rsidRPr="00DD50C9">
        <w:rPr>
          <w:spacing w:val="-1"/>
        </w:rPr>
        <w:t xml:space="preserve"> искажения в их психическом развитии</w:t>
      </w:r>
      <w:r w:rsidR="00CD7EF7" w:rsidRPr="00DD50C9">
        <w:rPr>
          <w:spacing w:val="-1"/>
        </w:rPr>
        <w:t>)</w:t>
      </w:r>
      <w:r w:rsidRPr="00DD50C9">
        <w:rPr>
          <w:spacing w:val="-1"/>
        </w:rPr>
        <w:t xml:space="preserve">. </w:t>
      </w:r>
    </w:p>
    <w:p w:rsidR="001916E0" w:rsidRPr="00DD50C9" w:rsidRDefault="002C4046" w:rsidP="002C4046">
      <w:pPr>
        <w:spacing w:line="360" w:lineRule="auto"/>
        <w:ind w:firstLine="851"/>
        <w:jc w:val="both"/>
        <w:rPr>
          <w:spacing w:val="-1"/>
        </w:rPr>
      </w:pPr>
      <w:r w:rsidRPr="00DD50C9">
        <w:rPr>
          <w:spacing w:val="-1"/>
        </w:rPr>
        <w:t>Психоко</w:t>
      </w:r>
      <w:r w:rsidR="009D46FC" w:rsidRPr="00DD50C9">
        <w:rPr>
          <w:spacing w:val="-1"/>
        </w:rPr>
        <w:t xml:space="preserve">ррекционная работа предполагает </w:t>
      </w:r>
      <w:r w:rsidRPr="00DD50C9">
        <w:rPr>
          <w:spacing w:val="-1"/>
        </w:rPr>
        <w:t>индивидуальные занятия с целью формирования или восстановления утраченных навыков (письмо, чтение, и т.д.), развития когнитивных функций, (память, внимание, мышление), коррекцию поведенческих нарушений;</w:t>
      </w:r>
      <w:r w:rsidR="009D46FC" w:rsidRPr="00DD50C9">
        <w:rPr>
          <w:spacing w:val="-1"/>
        </w:rPr>
        <w:t xml:space="preserve"> </w:t>
      </w:r>
      <w:r w:rsidRPr="00DD50C9">
        <w:rPr>
          <w:spacing w:val="-1"/>
        </w:rPr>
        <w:t xml:space="preserve">групповые тренинговые занятия с целью формирования </w:t>
      </w:r>
      <w:r w:rsidR="009D46FC" w:rsidRPr="00DD50C9">
        <w:rPr>
          <w:spacing w:val="-1"/>
        </w:rPr>
        <w:t>эффективного социального</w:t>
      </w:r>
      <w:r w:rsidRPr="00DD50C9">
        <w:rPr>
          <w:spacing w:val="-1"/>
        </w:rPr>
        <w:t xml:space="preserve"> поведения, </w:t>
      </w:r>
      <w:r w:rsidR="009D46FC" w:rsidRPr="00DD50C9">
        <w:rPr>
          <w:spacing w:val="-1"/>
        </w:rPr>
        <w:t>формирования активной социальной позиции.</w:t>
      </w:r>
      <w:r w:rsidRPr="00DD50C9">
        <w:rPr>
          <w:spacing w:val="-1"/>
        </w:rPr>
        <w:t xml:space="preserve"> При проведении </w:t>
      </w:r>
      <w:r w:rsidR="009D46FC" w:rsidRPr="00DD50C9">
        <w:rPr>
          <w:spacing w:val="-1"/>
        </w:rPr>
        <w:lastRenderedPageBreak/>
        <w:t xml:space="preserve">групповых </w:t>
      </w:r>
      <w:r w:rsidRPr="00DD50C9">
        <w:rPr>
          <w:spacing w:val="-1"/>
        </w:rPr>
        <w:t xml:space="preserve">занятий могут </w:t>
      </w:r>
      <w:r w:rsidR="009D46FC" w:rsidRPr="00DD50C9">
        <w:rPr>
          <w:spacing w:val="-1"/>
        </w:rPr>
        <w:t xml:space="preserve">быть использованы различные организационные формы занятий, в том числе с использованием </w:t>
      </w:r>
      <w:r w:rsidR="001916E0" w:rsidRPr="00DD50C9">
        <w:rPr>
          <w:spacing w:val="-1"/>
        </w:rPr>
        <w:t>технического оборудования.</w:t>
      </w:r>
    </w:p>
    <w:p w:rsidR="002C4046" w:rsidRPr="00DD50C9" w:rsidRDefault="001916E0" w:rsidP="004B3557">
      <w:pPr>
        <w:spacing w:line="360" w:lineRule="auto"/>
        <w:ind w:firstLine="851"/>
        <w:jc w:val="both"/>
        <w:rPr>
          <w:spacing w:val="-1"/>
        </w:rPr>
      </w:pPr>
      <w:r w:rsidRPr="00DD50C9">
        <w:rPr>
          <w:spacing w:val="-1"/>
        </w:rPr>
        <w:t>С</w:t>
      </w:r>
      <w:r w:rsidR="002C4046" w:rsidRPr="00DD50C9">
        <w:rPr>
          <w:spacing w:val="-1"/>
        </w:rPr>
        <w:t>оциально-</w:t>
      </w:r>
      <w:r w:rsidRPr="00DD50C9">
        <w:rPr>
          <w:spacing w:val="-1"/>
        </w:rPr>
        <w:t>педагогическое консультирование предполагает формирование у членов</w:t>
      </w:r>
      <w:r w:rsidR="002C4046" w:rsidRPr="00DD50C9">
        <w:rPr>
          <w:spacing w:val="-1"/>
        </w:rPr>
        <w:t xml:space="preserve"> семьи </w:t>
      </w:r>
      <w:r w:rsidRPr="00DD50C9">
        <w:rPr>
          <w:spacing w:val="-1"/>
        </w:rPr>
        <w:t xml:space="preserve">ребенка </w:t>
      </w:r>
      <w:r w:rsidR="002C4046" w:rsidRPr="00DD50C9">
        <w:rPr>
          <w:spacing w:val="-1"/>
        </w:rPr>
        <w:t xml:space="preserve">основ медико-психологических и социально-медицинских знаний для </w:t>
      </w:r>
      <w:r w:rsidRPr="00DD50C9">
        <w:rPr>
          <w:spacing w:val="-1"/>
        </w:rPr>
        <w:t>эффективной работы по воспитанию и развитию ребенка в домашней среде; о</w:t>
      </w:r>
      <w:r w:rsidR="002C4046" w:rsidRPr="00DD50C9">
        <w:rPr>
          <w:spacing w:val="-1"/>
        </w:rPr>
        <w:t xml:space="preserve">бучение </w:t>
      </w:r>
      <w:r w:rsidRPr="00DD50C9">
        <w:rPr>
          <w:spacing w:val="-1"/>
        </w:rPr>
        <w:t>семьи</w:t>
      </w:r>
      <w:r w:rsidR="002C4046" w:rsidRPr="00DD50C9">
        <w:rPr>
          <w:spacing w:val="-1"/>
        </w:rPr>
        <w:t xml:space="preserve"> практическим навыкам </w:t>
      </w:r>
      <w:r w:rsidRPr="00DD50C9">
        <w:rPr>
          <w:spacing w:val="-1"/>
        </w:rPr>
        <w:t>взаимодействия, формирования жизненно важных навыков, развития сенсорных систем и мыслительных способностей</w:t>
      </w:r>
      <w:r w:rsidR="004B3557" w:rsidRPr="00DD50C9">
        <w:rPr>
          <w:spacing w:val="-1"/>
        </w:rPr>
        <w:t>.</w:t>
      </w:r>
    </w:p>
    <w:p w:rsidR="002C4046" w:rsidRPr="00DD50C9" w:rsidRDefault="004B3557" w:rsidP="004B3557">
      <w:pPr>
        <w:spacing w:line="360" w:lineRule="auto"/>
        <w:ind w:firstLine="851"/>
        <w:jc w:val="both"/>
        <w:rPr>
          <w:spacing w:val="-1"/>
        </w:rPr>
      </w:pPr>
      <w:r w:rsidRPr="00DD50C9">
        <w:rPr>
          <w:spacing w:val="-1"/>
        </w:rPr>
        <w:t>В коррекционно-педагогическую работу</w:t>
      </w:r>
      <w:r w:rsidR="002C4046" w:rsidRPr="00DD50C9">
        <w:rPr>
          <w:spacing w:val="-1"/>
        </w:rPr>
        <w:t xml:space="preserve"> </w:t>
      </w:r>
      <w:r w:rsidRPr="00DD50C9">
        <w:rPr>
          <w:spacing w:val="-1"/>
        </w:rPr>
        <w:t>включаются</w:t>
      </w:r>
      <w:r w:rsidR="002C4046" w:rsidRPr="00DD50C9">
        <w:rPr>
          <w:spacing w:val="-1"/>
        </w:rPr>
        <w:t xml:space="preserve"> коррекционно-развивающие занятия с привлечением следующих специалистов: учитель </w:t>
      </w:r>
      <w:r w:rsidR="00D36F9F" w:rsidRPr="00DD50C9">
        <w:rPr>
          <w:spacing w:val="-1"/>
        </w:rPr>
        <w:t>–</w:t>
      </w:r>
      <w:r w:rsidR="002C4046" w:rsidRPr="00DD50C9">
        <w:rPr>
          <w:spacing w:val="-1"/>
        </w:rPr>
        <w:t xml:space="preserve"> дефектолог</w:t>
      </w:r>
      <w:r w:rsidR="00D36F9F" w:rsidRPr="00DD50C9">
        <w:rPr>
          <w:spacing w:val="-1"/>
        </w:rPr>
        <w:t xml:space="preserve"> </w:t>
      </w:r>
      <w:r w:rsidR="002C4046" w:rsidRPr="00DD50C9">
        <w:rPr>
          <w:spacing w:val="-1"/>
        </w:rPr>
        <w:t>(учитель-логопед, олигофренопедагог, сурдопедагог, тифлопедагог), учитель начальных классов, педагог дополнительного образования, воспитатель. Работа учителя-дефектолога направлена на коррекцию имеющихся отклонений в развитии и познавательной деятельности в соответствии с утвержденными программами коррекционной работы. В сферу деятельности воспитателя, учителя начальной школы и педагогов дополнительного образования входит общее развитие познавательной сферы ребенка, его творческой активности, развитие общей и мелкой моторики, закрепление в деятельности сформированных на коррекционных занятиях умений и навы</w:t>
      </w:r>
      <w:r w:rsidRPr="00DD50C9">
        <w:rPr>
          <w:spacing w:val="-1"/>
        </w:rPr>
        <w:t>ков, коммуникативных стратегий.</w:t>
      </w:r>
    </w:p>
    <w:p w:rsidR="001D1C53" w:rsidRPr="00DD50C9" w:rsidRDefault="004B3557" w:rsidP="001D1C53">
      <w:pPr>
        <w:spacing w:line="360" w:lineRule="auto"/>
        <w:ind w:firstLine="851"/>
        <w:jc w:val="both"/>
        <w:rPr>
          <w:spacing w:val="-1"/>
        </w:rPr>
      </w:pPr>
      <w:r w:rsidRPr="00DD50C9">
        <w:rPr>
          <w:spacing w:val="-1"/>
        </w:rPr>
        <w:t xml:space="preserve">Воспитательная деятельность включает анимационные услуги (экскурсии, посещения театров, выставок, концерты художественной самодеятельности, праздники, юбилеи и другие культурные мероприятия), обеспечение рекреации детей, в том числе за счет развития у них способности к самостоятельному выбору рекреационной деятельности. </w:t>
      </w:r>
      <w:r w:rsidR="001D1C53" w:rsidRPr="00DD50C9">
        <w:rPr>
          <w:spacing w:val="-1"/>
        </w:rPr>
        <w:t xml:space="preserve">В данное направление также включается организация и проведение культурных мероприятий (театр, концерт, праздник и др); проведение занятий, направленных на выявление, формирование и развитие способностей, позитивных психических склонностей, социально значимых интересов и мотиваций получателя социальных услуг; формирование стремления к самопознанию, самоопределению, ответственного отношения к себе и другим; предусматривает проведение клубов по интересам, занятий кружковой работой. </w:t>
      </w:r>
    </w:p>
    <w:p w:rsidR="002C4046" w:rsidRPr="00DD50C9" w:rsidRDefault="002C4046" w:rsidP="002C4046">
      <w:pPr>
        <w:pStyle w:val="3"/>
        <w:tabs>
          <w:tab w:val="left" w:pos="1200"/>
        </w:tabs>
        <w:spacing w:line="360" w:lineRule="auto"/>
        <w:rPr>
          <w:sz w:val="24"/>
          <w:szCs w:val="24"/>
        </w:rPr>
      </w:pPr>
    </w:p>
    <w:p w:rsidR="00927338" w:rsidRPr="00DD50C9" w:rsidRDefault="002C4046" w:rsidP="00927338">
      <w:pPr>
        <w:spacing w:line="360" w:lineRule="auto"/>
        <w:ind w:firstLine="720"/>
        <w:jc w:val="both"/>
        <w:rPr>
          <w:b/>
        </w:rPr>
      </w:pPr>
      <w:r w:rsidRPr="00DD50C9">
        <w:rPr>
          <w:b/>
        </w:rPr>
        <w:t xml:space="preserve">6. </w:t>
      </w:r>
      <w:r w:rsidR="00927338" w:rsidRPr="00DD50C9">
        <w:rPr>
          <w:b/>
        </w:rPr>
        <w:t>Механизм оценки качества образования для образовательных организаций, реализующих адаптированные образовательные программы с учетом компонента жизненной компетенции и требованиями к результатам образования программ для каждой категории детей с ОВЗ в соответствии с вариантами ФГОС.</w:t>
      </w:r>
    </w:p>
    <w:p w:rsidR="00927338" w:rsidRPr="00DD50C9" w:rsidRDefault="00927338" w:rsidP="00927338">
      <w:pPr>
        <w:spacing w:line="360" w:lineRule="auto"/>
        <w:jc w:val="both"/>
      </w:pPr>
    </w:p>
    <w:p w:rsidR="00927338" w:rsidRPr="00DD50C9" w:rsidRDefault="00927338" w:rsidP="00927338">
      <w:pPr>
        <w:spacing w:line="360" w:lineRule="auto"/>
        <w:jc w:val="both"/>
      </w:pPr>
      <w:r w:rsidRPr="00DD50C9">
        <w:tab/>
        <w:t xml:space="preserve">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w:t>
      </w:r>
      <w:r w:rsidRPr="00DD50C9">
        <w:lastRenderedPageBreak/>
        <w:t xml:space="preserve">оценку достижения учащимися всех трех групп результатов образования: личностных, метапредметных и предметных. </w:t>
      </w:r>
    </w:p>
    <w:p w:rsidR="00927338" w:rsidRPr="00DD50C9" w:rsidRDefault="00927338" w:rsidP="00927338">
      <w:pPr>
        <w:spacing w:line="360" w:lineRule="auto"/>
        <w:jc w:val="both"/>
      </w:pPr>
      <w:r w:rsidRPr="00DD50C9">
        <w:tab/>
        <w:t xml:space="preserve">Оценка результатов освоения обучающимися АООП НОО (кроме программы коррекционной работы) осуществляется в соответствии с требованиями ФГОС НОО. </w:t>
      </w:r>
    </w:p>
    <w:p w:rsidR="00927338" w:rsidRPr="00DD50C9" w:rsidRDefault="00927338" w:rsidP="00927338">
      <w:pPr>
        <w:spacing w:line="360" w:lineRule="auto"/>
        <w:jc w:val="both"/>
      </w:pPr>
      <w:r w:rsidRPr="00DD50C9">
        <w:tab/>
        <w:t xml:space="preserve">В основе оценки результатов освоения обучающимися, относящихся к социально-бытовой адаптации, зафиксированных в АООП НОО, лежат следующие принципы: </w:t>
      </w:r>
    </w:p>
    <w:p w:rsidR="00927338" w:rsidRPr="00DD50C9" w:rsidRDefault="00927338" w:rsidP="00927338">
      <w:pPr>
        <w:spacing w:line="360" w:lineRule="auto"/>
        <w:jc w:val="both"/>
      </w:pPr>
      <w:r w:rsidRPr="00DD50C9">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w:t>
      </w:r>
    </w:p>
    <w:p w:rsidR="00927338" w:rsidRPr="00DD50C9" w:rsidRDefault="00927338" w:rsidP="00927338">
      <w:pPr>
        <w:spacing w:line="360" w:lineRule="auto"/>
        <w:jc w:val="both"/>
      </w:pPr>
      <w:r w:rsidRPr="00DD50C9">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w:t>
      </w:r>
    </w:p>
    <w:p w:rsidR="00927338" w:rsidRPr="00DD50C9" w:rsidRDefault="00927338" w:rsidP="00927338">
      <w:pPr>
        <w:spacing w:line="360" w:lineRule="auto"/>
        <w:jc w:val="both"/>
      </w:pPr>
      <w:r w:rsidRPr="00DD50C9">
        <w:t xml:space="preserve">3) единства параметров, критериев и инструментария оценки достижений в освоении содержания АООП, что сможет обеспечить объективность оценки. </w:t>
      </w:r>
    </w:p>
    <w:p w:rsidR="00927338" w:rsidRPr="00DD50C9" w:rsidRDefault="00927338" w:rsidP="00927338">
      <w:pPr>
        <w:spacing w:line="360" w:lineRule="auto"/>
        <w:jc w:val="both"/>
      </w:pPr>
      <w:r w:rsidRPr="00DD50C9">
        <w:tab/>
        <w:t xml:space="preserve">Основным объектом оценки достижений планируемых результатов освоения обучающимися планируемых результатов, относящихся к социально-бытовой адаптации выступает наличие положительной динамики развития обучающихся в интегративных показателях. К таким интегративным показателям в соответствии со ФГОС НОО относятся: </w:t>
      </w:r>
    </w:p>
    <w:p w:rsidR="00927338" w:rsidRPr="00DD50C9" w:rsidRDefault="00927338" w:rsidP="00927338">
      <w:pPr>
        <w:spacing w:line="360" w:lineRule="auto"/>
        <w:jc w:val="both"/>
      </w:pPr>
      <w:r w:rsidRPr="00DD50C9">
        <w:t xml:space="preserve">- сформированность умения использовать все анализаторы и компенсаторные способы деятельности в учебно-познавательном процессе и повседневной жизни; </w:t>
      </w:r>
    </w:p>
    <w:p w:rsidR="00927338" w:rsidRPr="00DD50C9" w:rsidRDefault="00927338" w:rsidP="00927338">
      <w:pPr>
        <w:spacing w:line="360" w:lineRule="auto"/>
        <w:jc w:val="both"/>
      </w:pPr>
      <w:r w:rsidRPr="00DD50C9">
        <w:t xml:space="preserve">- сформированность навыков ориентировки в микропространстве и умений ориентироваться в макропространстве; </w:t>
      </w:r>
    </w:p>
    <w:p w:rsidR="00927338" w:rsidRPr="00DD50C9" w:rsidRDefault="00927338" w:rsidP="00927338">
      <w:pPr>
        <w:spacing w:line="360" w:lineRule="auto"/>
        <w:jc w:val="both"/>
      </w:pPr>
      <w:r w:rsidRPr="00DD50C9">
        <w:t xml:space="preserve">- сформированность адекватных (в соответствии с возрастом) предметных (конкретных и обобщенных), пространственных представлений о предметах, объектах и явлениях окружающей жизни; </w:t>
      </w:r>
    </w:p>
    <w:p w:rsidR="00927338" w:rsidRPr="00DD50C9" w:rsidRDefault="00927338" w:rsidP="00927338">
      <w:pPr>
        <w:spacing w:line="360" w:lineRule="auto"/>
        <w:jc w:val="both"/>
      </w:pPr>
      <w:r w:rsidRPr="00DD50C9">
        <w:t xml:space="preserve">- проявление познавательного интереса, познавательной активности; </w:t>
      </w:r>
    </w:p>
    <w:p w:rsidR="00927338" w:rsidRPr="00DD50C9" w:rsidRDefault="00927338" w:rsidP="00927338">
      <w:pPr>
        <w:spacing w:line="360" w:lineRule="auto"/>
        <w:jc w:val="both"/>
      </w:pPr>
      <w:r w:rsidRPr="00DD50C9">
        <w:t xml:space="preserve">- проявление стремления к самостоятельности и независимости от окружающих (в бытовых вопросах); </w:t>
      </w:r>
    </w:p>
    <w:p w:rsidR="00927338" w:rsidRPr="00DD50C9" w:rsidRDefault="00927338" w:rsidP="00927338">
      <w:pPr>
        <w:spacing w:line="360" w:lineRule="auto"/>
        <w:jc w:val="both"/>
      </w:pPr>
      <w:r w:rsidRPr="00DD50C9">
        <w:t xml:space="preserve">- сформированность умений адекватно использовать речевые и неречевые средства общения; </w:t>
      </w:r>
    </w:p>
    <w:p w:rsidR="00927338" w:rsidRPr="00DD50C9" w:rsidRDefault="00927338" w:rsidP="00927338">
      <w:pPr>
        <w:spacing w:line="360" w:lineRule="auto"/>
        <w:jc w:val="both"/>
      </w:pPr>
      <w:r w:rsidRPr="00DD50C9">
        <w:t xml:space="preserve">- способность к проявлению социальной активности; </w:t>
      </w:r>
    </w:p>
    <w:p w:rsidR="00927338" w:rsidRPr="00DD50C9" w:rsidRDefault="00927338" w:rsidP="00927338">
      <w:pPr>
        <w:spacing w:line="360" w:lineRule="auto"/>
        <w:jc w:val="both"/>
      </w:pPr>
      <w:r w:rsidRPr="00DD50C9">
        <w:t xml:space="preserve">- способность осуществления самоконтроля и саморегуляции; </w:t>
      </w:r>
    </w:p>
    <w:p w:rsidR="00927338" w:rsidRPr="00DD50C9" w:rsidRDefault="00927338" w:rsidP="00927338">
      <w:pPr>
        <w:spacing w:line="360" w:lineRule="auto"/>
        <w:jc w:val="both"/>
      </w:pPr>
      <w:r w:rsidRPr="00DD50C9">
        <w:t xml:space="preserve">- готовность учета имеющихся противопоказаний и ограничений в учебно-познавательной деятельности и повседневной жизни. </w:t>
      </w:r>
    </w:p>
    <w:p w:rsidR="00927338" w:rsidRPr="00DD50C9" w:rsidRDefault="00927338" w:rsidP="00927338">
      <w:pPr>
        <w:spacing w:line="360" w:lineRule="auto"/>
        <w:jc w:val="both"/>
      </w:pPr>
      <w:r w:rsidRPr="00DD50C9">
        <w:tab/>
        <w:t xml:space="preserve">Результаты освоения обучающимися планируемых результатов, относящихся к социально-бытовой адаптации, не выносятся на итоговую оценку. </w:t>
      </w:r>
    </w:p>
    <w:p w:rsidR="00927338" w:rsidRPr="00DD50C9" w:rsidRDefault="00927338" w:rsidP="00927338">
      <w:pPr>
        <w:spacing w:line="360" w:lineRule="auto"/>
        <w:ind w:firstLine="720"/>
        <w:jc w:val="both"/>
      </w:pPr>
      <w:r w:rsidRPr="00DD50C9">
        <w:lastRenderedPageBreak/>
        <w:t>Требования к результатам овладения обучающимися жизненной компетенцией обучающихся с инвалидностью складываются из двух составляющих: собственной жизненной компетенции и результатов коррекционной работы</w:t>
      </w:r>
      <w:r w:rsidR="00D36F9F" w:rsidRPr="00DD50C9">
        <w:rPr>
          <w:rStyle w:val="a8"/>
        </w:rPr>
        <w:footnoteReference w:id="11"/>
      </w:r>
      <w:r w:rsidRPr="00DD50C9">
        <w:t xml:space="preserve">. </w:t>
      </w:r>
    </w:p>
    <w:p w:rsidR="00927338" w:rsidRPr="00DD50C9" w:rsidRDefault="00927338" w:rsidP="00927338">
      <w:pPr>
        <w:spacing w:line="360" w:lineRule="auto"/>
        <w:ind w:firstLine="720"/>
        <w:jc w:val="both"/>
      </w:pPr>
      <w:r w:rsidRPr="00DD50C9">
        <w:t xml:space="preserve">Обобщенная оценка результатов освоения обучающимися планируемых результатов, относящихся к социально-бытовой адаптации, может осуществляться в ходе различных мониторинговых процедур, посредством использования метода экспертных оценок (экспертных групп). </w:t>
      </w:r>
    </w:p>
    <w:p w:rsidR="00927338" w:rsidRPr="00DD50C9" w:rsidRDefault="00927338" w:rsidP="00927338">
      <w:pPr>
        <w:spacing w:line="360" w:lineRule="auto"/>
        <w:jc w:val="both"/>
      </w:pPr>
      <w:r w:rsidRPr="00DD50C9">
        <w:tab/>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программы коррекционной работы используются все три формы мониторинга: стартовую, текущую и финишную психолого-педагогическую диагностику. </w:t>
      </w:r>
    </w:p>
    <w:p w:rsidR="00927338" w:rsidRPr="00DD50C9" w:rsidRDefault="00927338" w:rsidP="00927338">
      <w:pPr>
        <w:spacing w:line="360" w:lineRule="auto"/>
        <w:jc w:val="both"/>
      </w:pPr>
      <w:r w:rsidRPr="00DD50C9">
        <w:tab/>
        <w:t xml:space="preserve">Стартовая диагностика позволяет наряду с выявлением индивидуальных особых образовательных потребностей и уровня развития компенсаторных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(например, выявить стартовый уровень развития у обучающегося умения использовать все анализаторы и компенсаторные способы деятельности в учебно-познавательной и повседневной жизни). </w:t>
      </w:r>
    </w:p>
    <w:p w:rsidR="00927338" w:rsidRPr="00DD50C9" w:rsidRDefault="00927338" w:rsidP="00927338">
      <w:pPr>
        <w:spacing w:line="360" w:lineRule="auto"/>
        <w:jc w:val="both"/>
      </w:pPr>
      <w:r w:rsidRPr="00DD50C9">
        <w:tab/>
        <w:t xml:space="preserve">Текущая диагностика используется для осуществления мониторинга в течение всего времени обучения ребенка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27338" w:rsidRPr="00DD50C9" w:rsidRDefault="00927338" w:rsidP="00927338">
      <w:pPr>
        <w:spacing w:line="360" w:lineRule="auto"/>
        <w:jc w:val="both"/>
      </w:pPr>
      <w:r w:rsidRPr="00DD50C9">
        <w:tab/>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w:t>
      </w:r>
      <w:r w:rsidRPr="00DD50C9">
        <w:lastRenderedPageBreak/>
        <w:t xml:space="preserve">выступает оценка достижений обучающегося в соответствии с планируемыми результатами освоения ими программы коррекционной работы. </w:t>
      </w:r>
    </w:p>
    <w:p w:rsidR="00927338" w:rsidRPr="00DD50C9" w:rsidRDefault="00927338" w:rsidP="00927338">
      <w:pPr>
        <w:spacing w:line="360" w:lineRule="auto"/>
        <w:jc w:val="both"/>
      </w:pPr>
      <w:r w:rsidRPr="00DD50C9">
        <w:tab/>
        <w:t xml:space="preserve">В случаях стойкого отсутствия положительной динамики в результатах освоения программы коррекционной работы (отсутствие положительной динамики по двум и более интегративным показателям) обучающегося в случае согласия родителей (законных представителей) направляют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927338" w:rsidRPr="00DD50C9" w:rsidRDefault="00927338" w:rsidP="00927338">
      <w:pPr>
        <w:spacing w:line="360" w:lineRule="auto"/>
        <w:jc w:val="both"/>
      </w:pPr>
      <w:r w:rsidRPr="00DD50C9">
        <w:tab/>
        <w:t xml:space="preserve">Для полноты оценки достижений планируемых результатов освоения </w:t>
      </w:r>
      <w:r w:rsidR="00EA162D" w:rsidRPr="00DD50C9">
        <w:t>обучающимися</w:t>
      </w:r>
      <w:r w:rsidRPr="00DD50C9">
        <w:t xml:space="preserve"> программы коррекционной работы, учитывается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927338" w:rsidRPr="00DD50C9" w:rsidRDefault="00927338" w:rsidP="00927338">
      <w:pPr>
        <w:spacing w:line="360" w:lineRule="auto"/>
        <w:jc w:val="both"/>
      </w:pPr>
      <w:r w:rsidRPr="00DD50C9">
        <w:t xml:space="preserve">Результаты анализа должны быть представлены в форме удобных и понятных всем членам экспертной группы условных единицах, разработанных с учетом определенных критериев оценки (например, 0 баллов - нет продвижения; 1 балл -минимальное продвижение; 2 балла -среднее продвижение; 3 балла -значительное продвижение). </w:t>
      </w:r>
    </w:p>
    <w:p w:rsidR="00927338" w:rsidRPr="00DD50C9" w:rsidRDefault="00927338" w:rsidP="00927338">
      <w:pPr>
        <w:spacing w:line="360" w:lineRule="auto"/>
        <w:ind w:firstLine="720"/>
        <w:jc w:val="both"/>
      </w:pPr>
      <w:r w:rsidRPr="00DD50C9">
        <w:t>Полученные результаты отмечаются в индивидуальной карте обучающегося. 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обучающегося(например, «Карта  индивидуальных достижений обучающегося») и результаты всего класса (например, «Журнал итоговых достижений обучающихся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927338" w:rsidRPr="00DD50C9" w:rsidRDefault="00927338" w:rsidP="00927338">
      <w:pPr>
        <w:spacing w:line="360" w:lineRule="auto"/>
        <w:ind w:firstLine="720"/>
        <w:jc w:val="both"/>
      </w:pPr>
      <w:r w:rsidRPr="00DD50C9">
        <w:t xml:space="preserve">Принципиальные требования к освоению жизненной компетенции </w:t>
      </w:r>
      <w:r w:rsidR="00F852B4" w:rsidRPr="00DD50C9">
        <w:t xml:space="preserve">едины </w:t>
      </w:r>
      <w:r w:rsidRPr="00DD50C9">
        <w:t xml:space="preserve">для всех групп детей-инвалидов. Это объяснимо, поскольку все дети живут в схожих социальных условиях, а, следовательно, для успешной в адаптации в обществе нуждаются в сходном наборе умений и навыков. Значимые отличия, которые определяются своеобразием нарушения, как правило, указываются в результатах коррекционной работы. </w:t>
      </w:r>
    </w:p>
    <w:p w:rsidR="00927338" w:rsidRPr="00DD50C9" w:rsidRDefault="00927338" w:rsidP="00927338">
      <w:pPr>
        <w:spacing w:line="360" w:lineRule="auto"/>
        <w:ind w:firstLine="720"/>
        <w:jc w:val="both"/>
      </w:pPr>
      <w:r w:rsidRPr="00DD50C9">
        <w:lastRenderedPageBreak/>
        <w:t>Приведем основные требования к освоению жизненной компетенции обучающимися начальной школы.</w:t>
      </w:r>
    </w:p>
    <w:p w:rsidR="00927338" w:rsidRPr="00DD50C9" w:rsidRDefault="00927338" w:rsidP="00927338">
      <w:pPr>
        <w:spacing w:line="360" w:lineRule="auto"/>
        <w:ind w:firstLine="720"/>
        <w:jc w:val="both"/>
      </w:pPr>
      <w:r w:rsidRPr="00DD50C9">
        <w:rPr>
          <w:i/>
        </w:rPr>
        <w:t>Итогом овладения обучающимися компонентом жизненной компетенции</w:t>
      </w:r>
      <w:r w:rsidRPr="00DD50C9">
        <w:t xml:space="preserve"> преимущественно являются личностные результаты. Специальные требования к ним определяются по каждому направлению развития жизненной компетенции. </w:t>
      </w:r>
    </w:p>
    <w:p w:rsidR="0086010A" w:rsidRPr="00DD50C9" w:rsidRDefault="00927338" w:rsidP="0086010A">
      <w:pPr>
        <w:spacing w:line="360" w:lineRule="auto"/>
        <w:ind w:firstLine="720"/>
        <w:jc w:val="both"/>
        <w:rPr>
          <w:b/>
        </w:rPr>
      </w:pPr>
      <w:r w:rsidRPr="00DD50C9">
        <w:t xml:space="preserve">1. </w:t>
      </w:r>
      <w:r w:rsidR="0086010A" w:rsidRPr="00DD50C9">
        <w:rPr>
          <w:b/>
        </w:rPr>
        <w:t>1. Развитие адекватных представлений о собственных возможностях, обеспечение личного жизнеобеспечения и личной безопасности.</w:t>
      </w:r>
    </w:p>
    <w:p w:rsidR="0086010A" w:rsidRPr="00DD50C9" w:rsidRDefault="0086010A" w:rsidP="0086010A">
      <w:pPr>
        <w:spacing w:line="360" w:lineRule="auto"/>
        <w:ind w:firstLine="720"/>
        <w:jc w:val="both"/>
      </w:pPr>
      <w:r w:rsidRPr="00DD50C9">
        <w:t xml:space="preserve">Данное направление предусматривает развитие у обучающихся адекватных возрасту представлений о собственных возможностях, необходимом личном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w:t>
      </w:r>
    </w:p>
    <w:p w:rsidR="0086010A" w:rsidRPr="00DD50C9" w:rsidRDefault="0086010A" w:rsidP="0086010A">
      <w:pPr>
        <w:spacing w:line="360" w:lineRule="auto"/>
        <w:ind w:firstLine="720"/>
        <w:jc w:val="both"/>
      </w:pPr>
      <w:r w:rsidRPr="00DD50C9">
        <w:t xml:space="preserve">Ожидаемые результаты: </w:t>
      </w:r>
    </w:p>
    <w:p w:rsidR="0086010A" w:rsidRPr="00DD50C9" w:rsidRDefault="0086010A" w:rsidP="0086010A">
      <w:pPr>
        <w:spacing w:line="360" w:lineRule="auto"/>
        <w:jc w:val="both"/>
      </w:pPr>
      <w:r w:rsidRPr="00DD50C9">
        <w:t>•</w:t>
      </w:r>
      <w:r w:rsidRPr="00DD50C9">
        <w:tab/>
        <w:t xml:space="preserve">наличие представлений о собственных предпочтениях и ограничениях в еде, в физической нагрузке, в приеме медицинских препаратов, осуществлении вакцинации; </w:t>
      </w:r>
    </w:p>
    <w:p w:rsidR="0086010A" w:rsidRPr="00DD50C9" w:rsidRDefault="0086010A" w:rsidP="0086010A">
      <w:pPr>
        <w:spacing w:line="360" w:lineRule="auto"/>
        <w:jc w:val="both"/>
      </w:pPr>
      <w:r w:rsidRPr="00DD50C9">
        <w:t>•</w:t>
      </w:r>
      <w:r w:rsidRPr="00DD50C9">
        <w:tab/>
        <w:t xml:space="preserve">умение определить потенциально опасные ситуации (угроза личной безопасности, в том числе потенциальная, здоровью, неблагоприятная или некомфортная учебная ситуация), личная психологическая готовность к обращению за помощью, способы информирования родственников или других взрослых о возникшей опасности или затруднении (умение пользоваться специальной тревожной кнопкой на мобильном телефоне в экстренных случаях,, умение написать SMS-сообщение, правильно выбрать адресата (близкого человека), сформулировать возникшую проблему,  иметь достаточный запас фраз и определений и др);  </w:t>
      </w:r>
    </w:p>
    <w:p w:rsidR="0086010A" w:rsidRPr="00DD50C9" w:rsidRDefault="0086010A" w:rsidP="0086010A">
      <w:pPr>
        <w:spacing w:line="360" w:lineRule="auto"/>
        <w:jc w:val="both"/>
      </w:pPr>
      <w:r w:rsidRPr="00DD50C9">
        <w:t>•</w:t>
      </w:r>
      <w:r w:rsidRPr="00DD50C9">
        <w:tab/>
        <w:t>сформированная потребность разрешения конфликтов во взаимоотношениях, в том числе со сверстниками, и некомфортных ситуаций и жизнеобеспечении самостоятельно (в доступных по возрасту случаях).</w:t>
      </w:r>
    </w:p>
    <w:p w:rsidR="0086010A" w:rsidRPr="00DD50C9" w:rsidRDefault="0086010A" w:rsidP="0086010A">
      <w:pPr>
        <w:spacing w:line="360" w:lineRule="auto"/>
        <w:ind w:firstLine="720"/>
        <w:jc w:val="both"/>
      </w:pPr>
      <w:r w:rsidRPr="00DD50C9">
        <w:rPr>
          <w:b/>
        </w:rPr>
        <w:t>2. Овладение социально-бытовыми умениями, используемыми в повседневной жизни.</w:t>
      </w:r>
      <w:r w:rsidRPr="00DD50C9">
        <w:t xml:space="preserve"> </w:t>
      </w:r>
    </w:p>
    <w:p w:rsidR="0086010A" w:rsidRPr="00DD50C9" w:rsidRDefault="0086010A" w:rsidP="0086010A">
      <w:pPr>
        <w:spacing w:line="360" w:lineRule="auto"/>
        <w:ind w:firstLine="720"/>
        <w:jc w:val="both"/>
      </w:pPr>
      <w:r w:rsidRPr="00DD50C9">
        <w:t xml:space="preserve">Данное направление работы предусматривает формирование активной позиции ребёнка в овладении навыками самообслуживания в домашней и образовательной микросреде, формирование потребности к самостоятельности и независимости и помощи другим людям в быту и в учебной деятельности; формирование адекватных представлений о функциях и вариантах устройства домашней и школьной жизни, комплексе повседневных бытовых дел в образовательной организации и в домашней среде (как выполняемых ребенком самостоятельно, так и выходящих за рамки его актуальной компетентности); формирование адекватных представлений о предназначении предметов и вещей в быту и в </w:t>
      </w:r>
      <w:r w:rsidRPr="00DD50C9">
        <w:lastRenderedPageBreak/>
        <w:t xml:space="preserve">учебной деятельности; формирование потребности в соответствии социальной роли (члена семьи, обучающегося и др.). </w:t>
      </w:r>
    </w:p>
    <w:p w:rsidR="0086010A" w:rsidRPr="00DD50C9" w:rsidRDefault="0086010A" w:rsidP="0086010A">
      <w:pPr>
        <w:spacing w:line="360" w:lineRule="auto"/>
        <w:jc w:val="both"/>
      </w:pPr>
      <w:r w:rsidRPr="00DD50C9">
        <w:t xml:space="preserve">Ожидаемые результаты: </w:t>
      </w:r>
    </w:p>
    <w:p w:rsidR="0086010A" w:rsidRPr="00DD50C9" w:rsidRDefault="0086010A" w:rsidP="0086010A">
      <w:pPr>
        <w:spacing w:line="360" w:lineRule="auto"/>
        <w:jc w:val="both"/>
      </w:pPr>
      <w:r w:rsidRPr="00DD50C9">
        <w:t>•</w:t>
      </w:r>
      <w:r w:rsidRPr="00DD50C9">
        <w:tab/>
        <w:t xml:space="preserve">сформирована потребность в самостоятельности и независимости в быту и/или обеспечении учебной деятельности (ребенок умеет самостоятельно убирать кровать, обеспечить личную гигиену и др., готовить к уроку рабочее место и убирать его после урока, переодеваться, собирать вещи в сумку и т.д., не обращаясь за помощью к взрослым); </w:t>
      </w:r>
    </w:p>
    <w:p w:rsidR="0086010A" w:rsidRPr="00DD50C9" w:rsidRDefault="0086010A" w:rsidP="0086010A">
      <w:pPr>
        <w:spacing w:line="360" w:lineRule="auto"/>
        <w:jc w:val="both"/>
      </w:pPr>
      <w:r w:rsidRPr="00DD50C9">
        <w:t>•</w:t>
      </w:r>
      <w:r w:rsidRPr="00DD50C9">
        <w:tab/>
        <w:t xml:space="preserve">сформированы адекватные 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 </w:t>
      </w:r>
      <w:r w:rsidRPr="00DD50C9">
        <w:tab/>
        <w:t>владение достаточным запасом фраз и определений для участия в повседневных бытовых делах.</w:t>
      </w:r>
    </w:p>
    <w:p w:rsidR="0086010A" w:rsidRPr="00DD50C9" w:rsidRDefault="0086010A" w:rsidP="0086010A">
      <w:pPr>
        <w:spacing w:line="360" w:lineRule="auto"/>
        <w:jc w:val="both"/>
      </w:pPr>
      <w:r w:rsidRPr="00DD50C9">
        <w:t>•</w:t>
      </w:r>
      <w:r w:rsidRPr="00DD50C9">
        <w:tab/>
        <w:t xml:space="preserve">сформированы адекватные 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r w:rsidRPr="00DD50C9">
        <w:tab/>
        <w:t xml:space="preserve">умение включаться в разнообразные повседневные школьные дела, принимать посильное участие, брать на себя ответственность; владение достаточным запасом фраз и определений для включения в повседневные школьные дела;  </w:t>
      </w:r>
    </w:p>
    <w:p w:rsidR="0086010A" w:rsidRPr="00DD50C9" w:rsidRDefault="0086010A" w:rsidP="0086010A">
      <w:pPr>
        <w:spacing w:line="360" w:lineRule="auto"/>
        <w:ind w:firstLine="720"/>
        <w:jc w:val="both"/>
        <w:rPr>
          <w:b/>
        </w:rPr>
      </w:pPr>
      <w:r w:rsidRPr="00DD50C9">
        <w:rPr>
          <w:b/>
        </w:rPr>
        <w:t>3. Овладение навыками коммуникации.</w:t>
      </w:r>
    </w:p>
    <w:p w:rsidR="0086010A" w:rsidRPr="00DD50C9" w:rsidRDefault="0086010A" w:rsidP="0086010A">
      <w:pPr>
        <w:spacing w:line="360" w:lineRule="auto"/>
        <w:jc w:val="both"/>
      </w:pPr>
      <w:r w:rsidRPr="00DD50C9">
        <w:t>Данное направление предусматривает формирование актуальных представлений о правилах коммуникации и умений использовать ее в актуальных для ребёнка житейских ситуациях; расширение и обогащение опыта коммуникации ребёнка в ближнем и дальнем окружении. Разграничивая коммуникацию на восприятие и передачу информации, коммуникативные умения можно разделить на:</w:t>
      </w:r>
    </w:p>
    <w:p w:rsidR="0086010A" w:rsidRPr="00DD50C9" w:rsidRDefault="0086010A" w:rsidP="0086010A">
      <w:pPr>
        <w:numPr>
          <w:ilvl w:val="0"/>
          <w:numId w:val="29"/>
        </w:numPr>
        <w:spacing w:line="360" w:lineRule="auto"/>
        <w:contextualSpacing/>
        <w:jc w:val="both"/>
        <w:rPr>
          <w:rFonts w:eastAsia="Calibri"/>
          <w:lang w:eastAsia="en-US"/>
        </w:rPr>
      </w:pPr>
      <w:r w:rsidRPr="00DD50C9">
        <w:rPr>
          <w:rFonts w:eastAsia="Calibri"/>
          <w:lang w:eastAsia="en-US"/>
        </w:rPr>
        <w:t>восприятие информации: слушание, чтение, восприятие графической информации, восприятие числовой информации, восприятие текстовой информации, восприятие эмоционального контекста, восприятие паралингвистического контекста (жесты, поза и др);</w:t>
      </w:r>
    </w:p>
    <w:p w:rsidR="0086010A" w:rsidRPr="00DD50C9" w:rsidRDefault="0086010A" w:rsidP="0086010A">
      <w:pPr>
        <w:numPr>
          <w:ilvl w:val="0"/>
          <w:numId w:val="29"/>
        </w:numPr>
        <w:spacing w:line="360" w:lineRule="auto"/>
        <w:contextualSpacing/>
        <w:jc w:val="both"/>
        <w:rPr>
          <w:rFonts w:eastAsia="Calibri"/>
          <w:lang w:eastAsia="en-US"/>
        </w:rPr>
      </w:pPr>
      <w:r w:rsidRPr="00DD50C9">
        <w:rPr>
          <w:rFonts w:eastAsia="Calibri"/>
          <w:lang w:eastAsia="en-US"/>
        </w:rPr>
        <w:t>передача информации: письмо, говорение, передача графической информации, передача числовой информации, передача текстовой информации, передача эмоционального контекста, передача паралингвистического контекста (жесты, поза и др).</w:t>
      </w:r>
    </w:p>
    <w:p w:rsidR="0086010A" w:rsidRPr="00DD50C9" w:rsidRDefault="0086010A" w:rsidP="0086010A">
      <w:pPr>
        <w:spacing w:line="360" w:lineRule="auto"/>
        <w:jc w:val="both"/>
      </w:pPr>
      <w:r w:rsidRPr="00DD50C9">
        <w:t>Оценка коммуникативных умений осуществляется по каждому из выделенных параметров.</w:t>
      </w:r>
    </w:p>
    <w:p w:rsidR="0086010A" w:rsidRPr="00DD50C9" w:rsidRDefault="0086010A" w:rsidP="0086010A">
      <w:pPr>
        <w:spacing w:line="360" w:lineRule="auto"/>
        <w:jc w:val="both"/>
      </w:pPr>
      <w:r w:rsidRPr="00DD50C9">
        <w:t xml:space="preserve">Ожидаемые результаты: </w:t>
      </w:r>
    </w:p>
    <w:p w:rsidR="0086010A" w:rsidRPr="00DD50C9" w:rsidRDefault="0086010A" w:rsidP="0086010A">
      <w:pPr>
        <w:spacing w:line="360" w:lineRule="auto"/>
        <w:jc w:val="both"/>
      </w:pPr>
      <w:r w:rsidRPr="00DD50C9">
        <w:t>•</w:t>
      </w:r>
      <w:r w:rsidRPr="00DD50C9">
        <w:tab/>
        <w:t xml:space="preserve">умение решать актуальные житейские задачи, используя коммуникацию (вербальную, невербальную) как средство достижения цели; </w:t>
      </w:r>
    </w:p>
    <w:p w:rsidR="0086010A" w:rsidRPr="00DD50C9" w:rsidRDefault="0086010A" w:rsidP="0086010A">
      <w:pPr>
        <w:spacing w:line="360" w:lineRule="auto"/>
        <w:jc w:val="both"/>
      </w:pPr>
      <w:r w:rsidRPr="00DD50C9">
        <w:lastRenderedPageBreak/>
        <w:t>•</w:t>
      </w:r>
      <w:r w:rsidRPr="00DD50C9">
        <w:tab/>
        <w:t xml:space="preserve">умение начать и поддержать разговор, задать вопрос, выразить свои намерения, просьбу, пожелание, опасения, завершить разговор; </w:t>
      </w:r>
    </w:p>
    <w:p w:rsidR="0086010A" w:rsidRPr="00DD50C9" w:rsidRDefault="0086010A" w:rsidP="0086010A">
      <w:pPr>
        <w:spacing w:line="360" w:lineRule="auto"/>
        <w:jc w:val="both"/>
      </w:pPr>
      <w:r w:rsidRPr="00DD50C9">
        <w:t>•</w:t>
      </w:r>
      <w:r w:rsidRPr="00DD50C9">
        <w:tab/>
        <w:t xml:space="preserve">освоение культурных форм выражения своих чувств, умение корректно выразить отказ и недовольство, благодарность, сочувствие и т.д.;  </w:t>
      </w:r>
    </w:p>
    <w:p w:rsidR="0086010A" w:rsidRPr="00DD50C9" w:rsidRDefault="0086010A" w:rsidP="0086010A">
      <w:pPr>
        <w:spacing w:line="360" w:lineRule="auto"/>
        <w:jc w:val="both"/>
      </w:pPr>
      <w:r w:rsidRPr="00DD50C9">
        <w:t>•</w:t>
      </w:r>
      <w:r w:rsidRPr="00DD50C9">
        <w:tab/>
        <w:t xml:space="preserve">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  </w:t>
      </w:r>
    </w:p>
    <w:p w:rsidR="0086010A" w:rsidRPr="00DD50C9" w:rsidRDefault="0086010A" w:rsidP="0086010A">
      <w:pPr>
        <w:spacing w:line="360" w:lineRule="auto"/>
        <w:jc w:val="both"/>
      </w:pPr>
      <w:r w:rsidRPr="00DD50C9">
        <w:t>•</w:t>
      </w:r>
      <w:r w:rsidRPr="00DD50C9">
        <w:tab/>
        <w:t xml:space="preserve">сформированные адекватные представления о собственной речи и возможностях других людей понимать её; </w:t>
      </w:r>
    </w:p>
    <w:p w:rsidR="0086010A" w:rsidRPr="00DD50C9" w:rsidRDefault="0086010A" w:rsidP="0086010A">
      <w:pPr>
        <w:spacing w:line="360" w:lineRule="auto"/>
        <w:jc w:val="both"/>
      </w:pPr>
      <w:r w:rsidRPr="00DD50C9">
        <w:t>•</w:t>
      </w:r>
      <w:r w:rsidRPr="00DD50C9">
        <w:tab/>
        <w:t>представление об особых способах коммуникации людей с ограничением возможностей здоровья; владение достаточным запасом фраз и определений;</w:t>
      </w:r>
    </w:p>
    <w:p w:rsidR="0086010A" w:rsidRPr="00DD50C9" w:rsidRDefault="0086010A" w:rsidP="0086010A">
      <w:pPr>
        <w:spacing w:line="360" w:lineRule="auto"/>
        <w:jc w:val="both"/>
      </w:pPr>
      <w:r w:rsidRPr="00DD50C9">
        <w:t>•</w:t>
      </w:r>
      <w:r w:rsidRPr="00DD50C9">
        <w:tab/>
        <w:t>расширение круга ситуаций, в которых ребёнок может использовать коммуникацию как средство достижения цели.</w:t>
      </w:r>
    </w:p>
    <w:p w:rsidR="0086010A" w:rsidRPr="00DD50C9" w:rsidRDefault="0086010A" w:rsidP="0086010A">
      <w:pPr>
        <w:spacing w:line="360" w:lineRule="auto"/>
        <w:ind w:firstLine="720"/>
        <w:jc w:val="both"/>
        <w:rPr>
          <w:b/>
        </w:rPr>
      </w:pPr>
      <w:r w:rsidRPr="00DD50C9">
        <w:rPr>
          <w:b/>
        </w:rPr>
        <w:t xml:space="preserve">4. Дифференциация и осмысление картины мира. </w:t>
      </w:r>
    </w:p>
    <w:p w:rsidR="0086010A" w:rsidRPr="00DD50C9" w:rsidRDefault="0086010A" w:rsidP="0086010A">
      <w:pPr>
        <w:spacing w:line="360" w:lineRule="auto"/>
        <w:ind w:firstLine="720"/>
        <w:jc w:val="both"/>
      </w:pPr>
      <w:r w:rsidRPr="00DD50C9">
        <w:t xml:space="preserve">Данное направление предусматривает расширение и обогащение опыта реального взаимодействия ребёнка с бытовым окружением, миром природных явлений и вещей, 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 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 </w:t>
      </w:r>
    </w:p>
    <w:p w:rsidR="0086010A" w:rsidRPr="00DD50C9" w:rsidRDefault="0086010A" w:rsidP="0086010A">
      <w:pPr>
        <w:spacing w:line="360" w:lineRule="auto"/>
        <w:jc w:val="both"/>
      </w:pPr>
      <w:r w:rsidRPr="00DD50C9">
        <w:t xml:space="preserve">Ожидаемые результаты: </w:t>
      </w:r>
    </w:p>
    <w:p w:rsidR="0086010A" w:rsidRPr="00DD50C9" w:rsidRDefault="0086010A" w:rsidP="0086010A">
      <w:pPr>
        <w:spacing w:line="360" w:lineRule="auto"/>
        <w:jc w:val="both"/>
      </w:pPr>
      <w:r w:rsidRPr="00DD50C9">
        <w:t>•</w:t>
      </w:r>
      <w:r w:rsidRPr="00DD50C9">
        <w:tab/>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86010A" w:rsidRPr="00DD50C9" w:rsidRDefault="0086010A" w:rsidP="0086010A">
      <w:pPr>
        <w:spacing w:line="360" w:lineRule="auto"/>
        <w:jc w:val="both"/>
      </w:pPr>
      <w:r w:rsidRPr="00DD50C9">
        <w:t>•</w:t>
      </w:r>
      <w:r w:rsidRPr="00DD50C9">
        <w:tab/>
        <w:t xml:space="preserve">способность прогнозировать последствия своих поступков для себя и окружающих;  </w:t>
      </w:r>
    </w:p>
    <w:p w:rsidR="0086010A" w:rsidRPr="00DD50C9" w:rsidRDefault="0086010A" w:rsidP="0086010A">
      <w:pPr>
        <w:spacing w:line="360" w:lineRule="auto"/>
        <w:jc w:val="both"/>
      </w:pPr>
      <w:r w:rsidRPr="00DD50C9">
        <w:t>•</w:t>
      </w:r>
      <w:r w:rsidRPr="00DD50C9">
        <w:tab/>
        <w:t xml:space="preserve">использование вещей в соответствии с их функциями, принятым порядком и характером наличной ситуации; </w:t>
      </w:r>
    </w:p>
    <w:p w:rsidR="0086010A" w:rsidRPr="00DD50C9" w:rsidRDefault="0086010A" w:rsidP="0086010A">
      <w:pPr>
        <w:spacing w:line="360" w:lineRule="auto"/>
        <w:jc w:val="both"/>
      </w:pPr>
      <w:r w:rsidRPr="00DD50C9">
        <w:t>•</w:t>
      </w:r>
      <w:r w:rsidRPr="00DD50C9">
        <w:tab/>
        <w:t xml:space="preserve">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  </w:t>
      </w:r>
    </w:p>
    <w:p w:rsidR="0086010A" w:rsidRPr="00DD50C9" w:rsidRDefault="0086010A" w:rsidP="0086010A">
      <w:pPr>
        <w:spacing w:line="360" w:lineRule="auto"/>
        <w:jc w:val="both"/>
      </w:pPr>
      <w:r w:rsidRPr="00DD50C9">
        <w:t>•</w:t>
      </w:r>
      <w:r w:rsidRPr="00DD50C9">
        <w:tab/>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86010A" w:rsidRPr="00DD50C9" w:rsidRDefault="0086010A" w:rsidP="0086010A">
      <w:pPr>
        <w:spacing w:line="360" w:lineRule="auto"/>
        <w:jc w:val="both"/>
      </w:pPr>
      <w:r w:rsidRPr="00DD50C9">
        <w:lastRenderedPageBreak/>
        <w:t>•</w:t>
      </w:r>
      <w:r w:rsidRPr="00DD50C9">
        <w:tab/>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86010A" w:rsidRPr="00DD50C9" w:rsidRDefault="0086010A" w:rsidP="0086010A">
      <w:pPr>
        <w:spacing w:line="360" w:lineRule="auto"/>
        <w:jc w:val="both"/>
      </w:pPr>
      <w:r w:rsidRPr="00DD50C9">
        <w:t>•</w:t>
      </w:r>
      <w:r w:rsidRPr="00DD50C9">
        <w:tab/>
        <w:t xml:space="preserve">развитие активности во взаимодействии с миром, понимание собственной результативности; </w:t>
      </w:r>
    </w:p>
    <w:p w:rsidR="0086010A" w:rsidRPr="00DD50C9" w:rsidRDefault="0086010A" w:rsidP="0086010A">
      <w:pPr>
        <w:spacing w:line="360" w:lineRule="auto"/>
        <w:jc w:val="both"/>
      </w:pPr>
      <w:r w:rsidRPr="00DD50C9">
        <w:t>•</w:t>
      </w:r>
      <w:r w:rsidRPr="00DD50C9">
        <w:tab/>
        <w:t xml:space="preserve">владение достаточным запасом фраз и определений для включения в совместную со взрослым и сверстниками исследовательскую деятельность (Что это такое? Что это значит? Как это происходит? Почему? Что будет, если…; Давайте попробуем сделать так...; Как это работает? Объясните мне, пожалуйста, как...;) </w:t>
      </w:r>
    </w:p>
    <w:p w:rsidR="0086010A" w:rsidRPr="00DD50C9" w:rsidRDefault="0086010A" w:rsidP="0086010A">
      <w:pPr>
        <w:spacing w:line="360" w:lineRule="auto"/>
        <w:jc w:val="both"/>
      </w:pPr>
      <w:r w:rsidRPr="00DD50C9">
        <w:t>•</w:t>
      </w:r>
      <w:r w:rsidRPr="00DD50C9">
        <w:tab/>
        <w:t xml:space="preserve">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 </w:t>
      </w:r>
    </w:p>
    <w:p w:rsidR="0086010A" w:rsidRPr="00DD50C9" w:rsidRDefault="0086010A" w:rsidP="0086010A">
      <w:pPr>
        <w:spacing w:line="360" w:lineRule="auto"/>
        <w:ind w:firstLine="720"/>
        <w:jc w:val="both"/>
        <w:rPr>
          <w:b/>
        </w:rPr>
      </w:pPr>
      <w:r w:rsidRPr="00DD50C9">
        <w:rPr>
          <w:b/>
        </w:rPr>
        <w:t>5. Дифференциация и осмысление адекватно возрасту своего социального окружения, принятых ценностей и социальных ролей.</w:t>
      </w:r>
    </w:p>
    <w:p w:rsidR="0086010A" w:rsidRPr="00DD50C9" w:rsidRDefault="0086010A" w:rsidP="0086010A">
      <w:pPr>
        <w:spacing w:line="360" w:lineRule="auto"/>
        <w:jc w:val="both"/>
      </w:pPr>
      <w:r w:rsidRPr="00DD50C9">
        <w:t>Данное направление направлено на формирование адекватных представлений о текущей социальной роли ребенка и ее взаимосвязях с социальными ролями людей в окружении ребенка; знаний о правилах поведения в рамках социальных ситуациях взаимодействия ребенка в ближнем и дальнем окружении; формирование морально-нравственных ценностей (с учетом возраста ребенка, особенностей его развития); освоение необходимых ребёнку социальных ритуалов.</w:t>
      </w:r>
    </w:p>
    <w:p w:rsidR="0086010A" w:rsidRPr="00DD50C9" w:rsidRDefault="0086010A" w:rsidP="0086010A">
      <w:pPr>
        <w:spacing w:line="360" w:lineRule="auto"/>
        <w:jc w:val="both"/>
      </w:pPr>
      <w:r w:rsidRPr="00DD50C9">
        <w:t xml:space="preserve">Ожидаемые результаты: </w:t>
      </w:r>
    </w:p>
    <w:p w:rsidR="0086010A" w:rsidRPr="00DD50C9" w:rsidRDefault="0086010A" w:rsidP="0086010A">
      <w:pPr>
        <w:spacing w:line="360" w:lineRule="auto"/>
        <w:jc w:val="both"/>
      </w:pPr>
      <w:r w:rsidRPr="00DD50C9">
        <w:t>•</w:t>
      </w:r>
      <w:r w:rsidRPr="00DD50C9">
        <w:tab/>
        <w:t>знание правил поведения в разных социальных ситуациях со взрослыми (с учётом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w:t>
      </w:r>
      <w:r w:rsidRPr="00DD50C9">
        <w:tab/>
        <w:t>в том числе правил речевого этикета при устной коммуникации;</w:t>
      </w:r>
    </w:p>
    <w:p w:rsidR="0086010A" w:rsidRPr="00DD50C9" w:rsidRDefault="0086010A" w:rsidP="0086010A">
      <w:pPr>
        <w:spacing w:line="360" w:lineRule="auto"/>
        <w:jc w:val="both"/>
      </w:pPr>
      <w:r w:rsidRPr="00DD50C9">
        <w:t>•</w:t>
      </w:r>
      <w:r w:rsidRPr="00DD50C9">
        <w:tab/>
        <w:t>умение адекватно применять те речевые средства, которые соответствуют коммуникативной ситуации, в частности, правильно употреблять в устной речи обращение «вы» или «ты» согласно статусу собеседника;</w:t>
      </w:r>
    </w:p>
    <w:p w:rsidR="0086010A" w:rsidRPr="00DD50C9" w:rsidRDefault="0086010A" w:rsidP="0086010A">
      <w:pPr>
        <w:spacing w:line="360" w:lineRule="auto"/>
        <w:jc w:val="both"/>
      </w:pPr>
      <w:r w:rsidRPr="00DD50C9">
        <w:t>•</w:t>
      </w:r>
      <w:r w:rsidRPr="00DD50C9">
        <w:tab/>
        <w:t>умение пользоваться паралингвистическими средствами с учётом конкретной ситуации;</w:t>
      </w:r>
    </w:p>
    <w:p w:rsidR="0086010A" w:rsidRPr="00DD50C9" w:rsidRDefault="0086010A" w:rsidP="0086010A">
      <w:pPr>
        <w:spacing w:line="360" w:lineRule="auto"/>
        <w:jc w:val="both"/>
      </w:pPr>
      <w:r w:rsidRPr="00DD50C9">
        <w:t>•</w:t>
      </w:r>
      <w:r w:rsidRPr="00DD50C9">
        <w:tab/>
        <w:t xml:space="preserve">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  </w:t>
      </w:r>
    </w:p>
    <w:p w:rsidR="0086010A" w:rsidRPr="00DD50C9" w:rsidRDefault="0086010A" w:rsidP="0086010A">
      <w:pPr>
        <w:spacing w:line="360" w:lineRule="auto"/>
        <w:jc w:val="both"/>
      </w:pPr>
      <w:r w:rsidRPr="00DD50C9">
        <w:lastRenderedPageBreak/>
        <w:t>•</w:t>
      </w:r>
      <w:r w:rsidRPr="00DD50C9">
        <w:tab/>
        <w:t xml:space="preserve">умение проявлять инициативу, корректно устанавливать и ограничивать контакт; </w:t>
      </w:r>
    </w:p>
    <w:p w:rsidR="0086010A" w:rsidRPr="00DD50C9" w:rsidRDefault="0086010A" w:rsidP="0086010A">
      <w:pPr>
        <w:spacing w:line="360" w:lineRule="auto"/>
        <w:jc w:val="both"/>
      </w:pPr>
      <w:r w:rsidRPr="00DD50C9">
        <w:t>•</w:t>
      </w:r>
      <w:r w:rsidRPr="00DD50C9">
        <w:tab/>
        <w:t xml:space="preserve">умение применять формы выражения своих чувств соответственно ситуации социального контакта. </w:t>
      </w:r>
    </w:p>
    <w:p w:rsidR="0086010A" w:rsidRPr="00DD50C9" w:rsidRDefault="0086010A" w:rsidP="0086010A">
      <w:pPr>
        <w:spacing w:line="360" w:lineRule="auto"/>
        <w:jc w:val="both"/>
      </w:pPr>
      <w:r w:rsidRPr="00DD50C9">
        <w:t>•</w:t>
      </w:r>
      <w:r w:rsidRPr="00DD50C9">
        <w:tab/>
        <w:t xml:space="preserve">расширение круга освоенных социальных контактов. </w:t>
      </w:r>
    </w:p>
    <w:p w:rsidR="0086010A" w:rsidRPr="00DD50C9" w:rsidRDefault="0086010A" w:rsidP="0086010A">
      <w:pPr>
        <w:spacing w:line="360" w:lineRule="auto"/>
        <w:ind w:firstLine="720"/>
        <w:jc w:val="both"/>
        <w:rPr>
          <w:b/>
        </w:rPr>
      </w:pPr>
      <w:r w:rsidRPr="00DD50C9">
        <w:rPr>
          <w:b/>
        </w:rPr>
        <w:t>6.</w:t>
      </w:r>
      <w:r w:rsidRPr="00DD50C9">
        <w:rPr>
          <w:b/>
        </w:rPr>
        <w:tab/>
        <w:t>Овладение адаптивными механизмами</w:t>
      </w:r>
    </w:p>
    <w:p w:rsidR="0086010A" w:rsidRPr="00DD50C9" w:rsidRDefault="0086010A" w:rsidP="0086010A">
      <w:pPr>
        <w:spacing w:line="360" w:lineRule="auto"/>
        <w:ind w:firstLine="720"/>
        <w:jc w:val="both"/>
      </w:pPr>
      <w:r w:rsidRPr="00DD50C9">
        <w:t>Данное направление предполагает формирование адекватных представлений о вспомогательных средствах, обеспечивающих жизнеобеспечение ребенка с какой-либо патологией. С точки зрения формирования активной личности данное направление реализуется в формировании готовности к выражению потребности в особых материалах, средствах информирования. С точки зрения информатизации общества и готовности ребенка к различным, в том числе дистанционным формам обучения, в данном направлении формируется умение использовать специальные программы и вспомогательные приспособления для осуществления повседневной работы с ИКТ в учебных и рекреационных целях.</w:t>
      </w:r>
    </w:p>
    <w:p w:rsidR="00927338" w:rsidRPr="00DD50C9" w:rsidRDefault="00927338" w:rsidP="0086010A">
      <w:pPr>
        <w:spacing w:line="360" w:lineRule="auto"/>
        <w:ind w:firstLine="720"/>
        <w:jc w:val="both"/>
      </w:pPr>
      <w:r w:rsidRPr="00DD50C9">
        <w:t>Практическая значимость представленного перечня высока для всех групп детей с ОВЗ. Корректировка конкретных фраз, связанных с особенностями функционального состояния ребенка с той или иной особенностью здоровья позволит максимально подробно определить итоговую цель обучения с точки зрения адаптации ребенка, овладения им конкретными, доступными для отслеживания показателями.</w:t>
      </w:r>
    </w:p>
    <w:p w:rsidR="00927338" w:rsidRPr="00DD50C9" w:rsidRDefault="00927338" w:rsidP="00927338">
      <w:pPr>
        <w:spacing w:line="360" w:lineRule="auto"/>
        <w:jc w:val="both"/>
        <w:rPr>
          <w:b/>
        </w:rPr>
      </w:pPr>
    </w:p>
    <w:p w:rsidR="00927338" w:rsidRPr="00DD50C9" w:rsidRDefault="00927338" w:rsidP="00927338">
      <w:pPr>
        <w:spacing w:line="360" w:lineRule="auto"/>
        <w:ind w:firstLine="720"/>
        <w:jc w:val="both"/>
        <w:rPr>
          <w:b/>
        </w:rPr>
      </w:pPr>
      <w:r w:rsidRPr="00DD50C9">
        <w:rPr>
          <w:i/>
        </w:rPr>
        <w:t>Требования к освоению компонентом жизненной компетенции обучающимися нарушением слуха</w:t>
      </w:r>
    </w:p>
    <w:p w:rsidR="00927338" w:rsidRPr="00DD50C9" w:rsidRDefault="00927338" w:rsidP="00927338">
      <w:pPr>
        <w:spacing w:line="360" w:lineRule="auto"/>
        <w:ind w:firstLine="720"/>
        <w:jc w:val="both"/>
      </w:pPr>
      <w:r w:rsidRPr="00DD50C9">
        <w:t>С учетом особенностей нарушения, результаты включают развитие речевого слуха, слухозрительного восприятия устной речи, ее произносительной стороны, сознательного использования речевых возможностей в разных условиях общения для реализации полноценных социальных связей с окружающими людьми. Ожидаемые результаты:</w:t>
      </w:r>
    </w:p>
    <w:p w:rsidR="00927338" w:rsidRPr="00DD50C9" w:rsidRDefault="00927338" w:rsidP="00927338">
      <w:pPr>
        <w:spacing w:line="360" w:lineRule="auto"/>
        <w:ind w:firstLine="720"/>
        <w:jc w:val="both"/>
      </w:pPr>
      <w:r w:rsidRPr="00DD50C9">
        <w:t>1. Умение слухозрительно воспринимать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тексты диалогического и монологического характера), связанный с урочной и внеурочной деятельностью обучающихся.</w:t>
      </w:r>
    </w:p>
    <w:p w:rsidR="00927338" w:rsidRPr="00DD50C9" w:rsidRDefault="00927338" w:rsidP="00927338">
      <w:pPr>
        <w:spacing w:line="360" w:lineRule="auto"/>
        <w:ind w:firstLine="720"/>
        <w:jc w:val="both"/>
      </w:pPr>
      <w:r w:rsidRPr="00DD50C9">
        <w:t>2. Умение слухозрительно воспринимать речевую информацию на фоне негромкой речи, музыки; слухозрительно воспринимать речь разных дикторов (учителей и детей) в нормальном и более быстром темпе.</w:t>
      </w:r>
    </w:p>
    <w:p w:rsidR="00927338" w:rsidRPr="00DD50C9" w:rsidRDefault="00927338" w:rsidP="00927338">
      <w:pPr>
        <w:spacing w:line="360" w:lineRule="auto"/>
        <w:ind w:firstLine="720"/>
        <w:jc w:val="both"/>
      </w:pPr>
      <w:r w:rsidRPr="00DD50C9">
        <w:lastRenderedPageBreak/>
        <w:t xml:space="preserve">3. Умение опознавать на слух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связанный с учебной и внеурочной деятельностью, который отрабатывался на индивидуальных занятиях, распознавать на слух незнакомый по звучанию речевой материал, связанный с учебной и внеурочной деятельностью обучающихся; воспринимать на слух тексты диалогического и монологического характера (до 10 – 15 предложений), опознавать фразы, слова и словосочетания из текста , предъявленные вразбивку, отвечать на вопросы и выполнять задания, пересказывать тексты, вести диалог по содержанию текста; </w:t>
      </w:r>
    </w:p>
    <w:p w:rsidR="00927338" w:rsidRPr="00DD50C9" w:rsidRDefault="00927338" w:rsidP="00927338">
      <w:pPr>
        <w:spacing w:line="360" w:lineRule="auto"/>
        <w:ind w:firstLine="720"/>
        <w:jc w:val="both"/>
      </w:pPr>
      <w:r w:rsidRPr="00DD50C9">
        <w:t xml:space="preserve">4. Умение говорить достаточно внятно, т.е. понятно для окружающих, и естественно, в нормальном темпе, пользоваться голосом нормальной высоты, силы и тембра, воспроизводить слова слитно, с ударением, сохраняя звуковой состав и соблюдая орфоэпические правила, фразы – слитно или деля паузами на смысловые синтагмы, выделяя логическое и синтагматическое ударение, по – возможности соблюдая мелодический контур фраз; владение навыками самоконтроля; знание орфоэпических правил и умения их реализовывать в новых словах; умения использовать в процессе устной коммуникации естественные невербальные средства  в рамках речевого этикета); </w:t>
      </w:r>
    </w:p>
    <w:p w:rsidR="00927338" w:rsidRPr="00DD50C9" w:rsidRDefault="00927338" w:rsidP="00927338">
      <w:pPr>
        <w:spacing w:line="360" w:lineRule="auto"/>
        <w:ind w:firstLine="720"/>
        <w:jc w:val="both"/>
      </w:pPr>
      <w:r w:rsidRPr="00DD50C9">
        <w:t xml:space="preserve">5. Умение вести разговор с двумя и более собеседниками (с помощью учителя и самостоятельно); </w:t>
      </w:r>
    </w:p>
    <w:p w:rsidR="00927338" w:rsidRPr="00DD50C9" w:rsidRDefault="00927338" w:rsidP="00927338">
      <w:pPr>
        <w:spacing w:line="360" w:lineRule="auto"/>
        <w:ind w:firstLine="720"/>
        <w:jc w:val="both"/>
      </w:pPr>
      <w:r w:rsidRPr="00DD50C9">
        <w:t xml:space="preserve">6. Умение использовать словесную речь как средство достижения цели в новых ситуациях общения с новыми сверстниками, незнакомыми взрослыми, в мероприятиях школьного и нешкольного характера, применяя разные формы речи и речевые конструкции, обеспечивающие взаимопонимание (с помощью учителя и самостоятельно). </w:t>
      </w:r>
    </w:p>
    <w:p w:rsidR="00927338" w:rsidRPr="00DD50C9" w:rsidRDefault="00927338" w:rsidP="00927338">
      <w:pPr>
        <w:spacing w:line="360" w:lineRule="auto"/>
        <w:ind w:firstLine="720"/>
        <w:jc w:val="both"/>
        <w:rPr>
          <w:b/>
        </w:rPr>
      </w:pPr>
    </w:p>
    <w:p w:rsidR="00927338" w:rsidRPr="00DD50C9" w:rsidRDefault="00927338" w:rsidP="00927338">
      <w:pPr>
        <w:spacing w:line="360" w:lineRule="auto"/>
        <w:ind w:firstLine="720"/>
        <w:jc w:val="both"/>
        <w:rPr>
          <w:i/>
        </w:rPr>
      </w:pPr>
      <w:r w:rsidRPr="00DD50C9">
        <w:rPr>
          <w:i/>
        </w:rPr>
        <w:t>Итогом овладения обучающимися с нарушением зрения компонентом социальной (жизненной) компетенции преимущественно являются:</w:t>
      </w:r>
    </w:p>
    <w:p w:rsidR="00927338" w:rsidRPr="00DD50C9" w:rsidRDefault="00927338" w:rsidP="00927338">
      <w:pPr>
        <w:spacing w:line="360" w:lineRule="auto"/>
        <w:ind w:firstLine="720"/>
        <w:jc w:val="both"/>
      </w:pPr>
      <w:r w:rsidRPr="00DD50C9">
        <w:t>1.Овладение эффективными компенсаторными способами учебно-познавательной и предметно-практической деятельности.</w:t>
      </w:r>
    </w:p>
    <w:p w:rsidR="00927338" w:rsidRPr="00DD50C9" w:rsidRDefault="00927338" w:rsidP="00927338">
      <w:pPr>
        <w:spacing w:line="360" w:lineRule="auto"/>
        <w:ind w:firstLine="720"/>
        <w:jc w:val="both"/>
      </w:pPr>
      <w:r w:rsidRPr="00DD50C9">
        <w:t>2.Овладение умением осуществлять учебно-познавательную деятельность с учетом имеющихся противопоказаний и ограничений.</w:t>
      </w:r>
    </w:p>
    <w:p w:rsidR="00927338" w:rsidRPr="00DD50C9" w:rsidRDefault="00927338" w:rsidP="00927338">
      <w:pPr>
        <w:spacing w:line="360" w:lineRule="auto"/>
        <w:ind w:firstLine="720"/>
        <w:jc w:val="both"/>
      </w:pPr>
      <w:r w:rsidRPr="00DD50C9">
        <w:t>3.Овладение навыками и умениями использования рельефно-точечного шрифта Л. Брайля.</w:t>
      </w:r>
    </w:p>
    <w:p w:rsidR="00927338" w:rsidRPr="00DD50C9" w:rsidRDefault="00927338" w:rsidP="00927338">
      <w:pPr>
        <w:spacing w:line="360" w:lineRule="auto"/>
        <w:ind w:firstLine="720"/>
        <w:jc w:val="both"/>
      </w:pPr>
      <w:r w:rsidRPr="00DD50C9">
        <w:t xml:space="preserve">4.Повышение возможностей в пространственной и социально-бытовой ориентировке: совершенствование навыков ориентировки в микро-пространстве и формирование элементарных умений в ориентировке в макро-пространстве; умение использовать в </w:t>
      </w:r>
      <w:r w:rsidRPr="00DD50C9">
        <w:lastRenderedPageBreak/>
        <w:t>социально-бытовой ориентировке все сохранные анализаторы, средства оптической коррекции (для слепых обучающихся с остаточным форменным зрением) и тифлотехнические средства; умение использовать освоенные ориентировочные умения и навыки в новых (нестандартных) ситуациях; умение адекватно оценивать свои зрительные возможности и учитывать их в учебно-познавательной деятельности и повседневной жизни (для слепых обучающихся с остаточным форменным зрением); умение обращаться за помощью при внезапно возникших затруднениях; развитие элементарных навыков самообслуживания.</w:t>
      </w:r>
    </w:p>
    <w:p w:rsidR="00927338" w:rsidRPr="00DD50C9" w:rsidRDefault="00927338" w:rsidP="00927338">
      <w:pPr>
        <w:spacing w:line="360" w:lineRule="auto"/>
        <w:ind w:firstLine="720"/>
        <w:jc w:val="both"/>
      </w:pPr>
      <w:r w:rsidRPr="00DD50C9">
        <w:t>5. Развитие межличностной системы координат «слепой/слабовидящий– зрячий»: развитие навыков сотрудничества с нормально видящими взрослыми и сверстниками в различных социальных ситуациях; овладение вербальными и невербальными средствами общения; повышение стремления к расширению контактов со сверстниками; развитие умения рационально использовать в процессе межличностной коммуникации все сохранные анализаторы;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927338" w:rsidRPr="00DD50C9" w:rsidRDefault="00927338" w:rsidP="00927338">
      <w:pPr>
        <w:spacing w:line="360" w:lineRule="auto"/>
        <w:ind w:firstLine="720"/>
        <w:jc w:val="both"/>
      </w:pPr>
      <w:r w:rsidRPr="00DD50C9">
        <w:t>6.Повышение дифференциации и осмысления картины мира, в том числе: обогащение чувственного опыта познания и деятельности; расширение предметных (конкретных и обобщенных), пространственных, социальных представлений; расширение круга предметно-практических умений и навыков; готовность к построению целостной и дифференцированной картины происходящего; формирование умений пользоваться оптическими (для слепых обучающихся с остаточным форменным зрением), тифлотехническими и техническими средствами в учебной деятельности и повседневной жизни; повышение познавательной и социальной активности; повышение самостоятельности в учебной деятельности и повседневной жизни.</w:t>
      </w:r>
    </w:p>
    <w:p w:rsidR="00927338" w:rsidRPr="00DD50C9" w:rsidRDefault="00927338" w:rsidP="00927338">
      <w:pPr>
        <w:spacing w:line="360" w:lineRule="auto"/>
        <w:ind w:firstLine="720"/>
        <w:jc w:val="both"/>
      </w:pPr>
      <w:r w:rsidRPr="00DD50C9">
        <w:t>7. Повышение способности к дифференцировке и осмыслению социального окружения, принятых ценностей и социальных ролей: развитие интереса к представителям ближайшего окружения; расширение представлений о различных представителях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927338" w:rsidRPr="00DD50C9" w:rsidRDefault="00927338" w:rsidP="00927338">
      <w:pPr>
        <w:spacing w:line="360" w:lineRule="auto"/>
        <w:ind w:firstLine="720"/>
        <w:jc w:val="both"/>
        <w:rPr>
          <w:b/>
        </w:rPr>
      </w:pPr>
    </w:p>
    <w:p w:rsidR="00927338" w:rsidRPr="00DD50C9" w:rsidRDefault="00927338" w:rsidP="00927338">
      <w:pPr>
        <w:spacing w:line="360" w:lineRule="auto"/>
        <w:ind w:firstLine="720"/>
        <w:jc w:val="both"/>
        <w:rPr>
          <w:i/>
        </w:rPr>
      </w:pPr>
      <w:r w:rsidRPr="00DD50C9">
        <w:rPr>
          <w:i/>
        </w:rPr>
        <w:t>Для обучающихся с НОДА к освоению жизненной компетенцией соответствуют основным требования</w:t>
      </w:r>
      <w:r w:rsidR="007F28C6">
        <w:rPr>
          <w:i/>
        </w:rPr>
        <w:t>м</w:t>
      </w:r>
      <w:r w:rsidRPr="00DD50C9">
        <w:rPr>
          <w:i/>
        </w:rPr>
        <w:t>, изложенн</w:t>
      </w:r>
      <w:r w:rsidR="007F28C6">
        <w:rPr>
          <w:i/>
        </w:rPr>
        <w:t>ы</w:t>
      </w:r>
      <w:bookmarkStart w:id="0" w:name="_GoBack"/>
      <w:bookmarkEnd w:id="0"/>
      <w:r w:rsidRPr="00DD50C9">
        <w:rPr>
          <w:i/>
        </w:rPr>
        <w:t>м в данном разделе.</w:t>
      </w:r>
    </w:p>
    <w:p w:rsidR="00927338" w:rsidRPr="00DD50C9" w:rsidRDefault="00927338" w:rsidP="00927338">
      <w:pPr>
        <w:spacing w:line="360" w:lineRule="auto"/>
        <w:ind w:firstLine="720"/>
        <w:jc w:val="both"/>
      </w:pPr>
      <w:r w:rsidRPr="00DD50C9">
        <w:lastRenderedPageBreak/>
        <w:t>При осложненности НОДА другим расстройством требования к освоению жизненной компетенции дополняются требованиями из соответствующего раздела.</w:t>
      </w:r>
    </w:p>
    <w:p w:rsidR="00927338" w:rsidRPr="00DD50C9" w:rsidRDefault="00927338" w:rsidP="00927338">
      <w:pPr>
        <w:spacing w:line="360" w:lineRule="auto"/>
        <w:ind w:firstLine="720"/>
        <w:jc w:val="both"/>
      </w:pPr>
    </w:p>
    <w:p w:rsidR="00927338" w:rsidRPr="00DD50C9" w:rsidRDefault="00927338" w:rsidP="00927338">
      <w:pPr>
        <w:spacing w:line="360" w:lineRule="auto"/>
        <w:ind w:firstLine="720"/>
        <w:jc w:val="both"/>
      </w:pPr>
      <w:r w:rsidRPr="00DD50C9">
        <w:rPr>
          <w:i/>
        </w:rPr>
        <w:t>Требования к освоению компонентом жизненной компетенции обучающимися с РАС</w:t>
      </w:r>
    </w:p>
    <w:p w:rsidR="00927338" w:rsidRPr="00DD50C9" w:rsidRDefault="00927338" w:rsidP="00927338">
      <w:pPr>
        <w:spacing w:line="360" w:lineRule="auto"/>
        <w:ind w:firstLine="720"/>
        <w:jc w:val="both"/>
      </w:pPr>
      <w:r w:rsidRPr="00DD50C9">
        <w:t xml:space="preserve">Овладение социально-бытовыми навыками - не только одна из важнейших составляющих адаптированной программы для детей с аутизмом, но и один из наиболее трудных для обучающегося с РАС её компонентов. На начальных этапах работы (они имеют и большое диагностическое значение) целесообразно использовать индивидуально ориентированную оценку, основанную на динамике состояния функции, навыка, поведенческой реакции у данного ребёнка. </w:t>
      </w:r>
    </w:p>
    <w:p w:rsidR="00927338" w:rsidRPr="00DD50C9" w:rsidRDefault="00927338" w:rsidP="00927338">
      <w:pPr>
        <w:spacing w:line="360" w:lineRule="auto"/>
        <w:ind w:firstLine="720"/>
        <w:jc w:val="both"/>
      </w:pPr>
      <w:r w:rsidRPr="00DD50C9">
        <w:t>В случае цензовых вариантов образования обучающихся с РАС постепенно, по мере прояснения реального состояния педагогических характеристик обучающегося, можно переходить на типичную для начального общего образования систему оценок. Необходимо ещё раз подчеркнуть, что это нужно делать постепенно и заранее выработать у обучающегося правильное отношение к собственным ошибкам и оценкам.</w:t>
      </w:r>
    </w:p>
    <w:p w:rsidR="00927338" w:rsidRPr="00DD50C9" w:rsidRDefault="00927338" w:rsidP="00927338">
      <w:pPr>
        <w:spacing w:line="360" w:lineRule="auto"/>
        <w:jc w:val="both"/>
      </w:pPr>
      <w:r w:rsidRPr="00DD50C9">
        <w:tab/>
        <w:t>Оценка качества образования с учетом компонента жизненной компетенции у обучающихся с РАС осуществляется по следующим направлениям:</w:t>
      </w:r>
    </w:p>
    <w:p w:rsidR="00927338" w:rsidRPr="00DD50C9" w:rsidRDefault="00927338" w:rsidP="00927338">
      <w:pPr>
        <w:spacing w:line="360" w:lineRule="auto"/>
        <w:ind w:firstLine="720"/>
        <w:jc w:val="both"/>
      </w:pPr>
      <w:r w:rsidRPr="00DD50C9">
        <w:t>1. Развитие у ребенка стремления к контакту, внимания и ориентации на другого человека, восприятия происходящего. Понимание ребенком, того, что свои переживания можно разделить с другим человеком, получение разнообразного опыта разделенных переживаний. Понимание того, что то, что происходит с ним, значимо для других, а ему может быть близко то, что происходит с другими людьми (очерчивание и разработка общих смысловых полей). Появление возможности спонтанно обратиться, задать вопрос и воспринять ответ не только в узком русле собственного стереотипного интереса.</w:t>
      </w:r>
    </w:p>
    <w:p w:rsidR="00927338" w:rsidRPr="00DD50C9" w:rsidRDefault="00927338" w:rsidP="00927338">
      <w:pPr>
        <w:spacing w:line="360" w:lineRule="auto"/>
        <w:ind w:firstLine="720"/>
        <w:jc w:val="both"/>
      </w:pPr>
      <w:r w:rsidRPr="00DD50C9">
        <w:t>2. Приобретение положительного опыта коммуникации, развитие ее адекватных форм, накопление представлений о других людях.</w:t>
      </w:r>
    </w:p>
    <w:p w:rsidR="00927338" w:rsidRPr="00DD50C9" w:rsidRDefault="00927338" w:rsidP="00927338">
      <w:pPr>
        <w:spacing w:line="360" w:lineRule="auto"/>
        <w:ind w:firstLine="720"/>
        <w:jc w:val="both"/>
      </w:pPr>
      <w:r w:rsidRPr="00DD50C9">
        <w:t>3. Большая адекватность и эмоциональная стабильность ребенка, появление в его жизни предметов, людей, обстоятельств, на которые раньше он не обращал внимания.</w:t>
      </w:r>
    </w:p>
    <w:p w:rsidR="00927338" w:rsidRPr="00DD50C9" w:rsidRDefault="00927338" w:rsidP="00927338">
      <w:pPr>
        <w:spacing w:line="360" w:lineRule="auto"/>
        <w:ind w:firstLine="720"/>
        <w:jc w:val="both"/>
      </w:pPr>
      <w:r w:rsidRPr="00DD50C9">
        <w:t xml:space="preserve">4. Появление возможности обратиться к прошлому опыту ребенка, а также его собственные обращения к прошлому: «а    помнишь?». Возможность использовать его прошлый опыт для осмысления и оценки происходящего и организации поведения ребенка. Появление возможности обсудить происходящее и выделить возможные варианты развития событий, получение ребенком опыта самостоятельного выбора (а ты как хочешь?), выбора не из «хорошего и плохого», а из «хорошего и другого - тоже хорошего», «что начала, а что </w:t>
      </w:r>
      <w:r w:rsidRPr="00DD50C9">
        <w:lastRenderedPageBreak/>
        <w:t>потом». Появление возможности постепенного включения ребенка в обсуждение и принятия общего решения, совместной разработки плана будущих действий.</w:t>
      </w:r>
    </w:p>
    <w:p w:rsidR="00927338" w:rsidRPr="00DD50C9" w:rsidRDefault="00927338" w:rsidP="00927338">
      <w:pPr>
        <w:spacing w:line="360" w:lineRule="auto"/>
        <w:ind w:firstLine="720"/>
        <w:jc w:val="both"/>
      </w:pPr>
      <w:r w:rsidRPr="00DD50C9">
        <w:t>5. Развитие положительного внимания к новому, появление любопытства. Появление большей стабильности, уменьшения тревоги при нарушении привычного хода событий. Появление внимания и интереса к шутке, попыток шутить самому.</w:t>
      </w:r>
    </w:p>
    <w:p w:rsidR="00927338" w:rsidRPr="00DD50C9" w:rsidRDefault="00927338" w:rsidP="00927338">
      <w:pPr>
        <w:spacing w:line="360" w:lineRule="auto"/>
        <w:ind w:firstLine="720"/>
        <w:jc w:val="both"/>
      </w:pPr>
      <w:r w:rsidRPr="00DD50C9">
        <w:t>6. Продвижение в возможности реально оценивать свои силы, понимать, что можно и чего нельзя: на прогулке, в играх, в еде, в физической нагрузке, в приеме медицинских препаратов, осуществлении вакцинации. Понимание ребенком того, что пожаловаться и попросить о помощи – это нормально и необходимо. Появление возможности обратиться за помощью к взрослому. Получение опыта выделения ситуации, когда требуется привлечение родителей, когда возникает необходимость связаться с семьей для принятия решения в области жизнеобеспечения. Появление возможности обратиться ко взрослым при затруднениях в учебном процессе, сформулировать запрос о специальной помощи (Извините, я забыл, не понял. Повторите, пожалуйста).</w:t>
      </w:r>
    </w:p>
    <w:p w:rsidR="00927338" w:rsidRPr="00DD50C9" w:rsidRDefault="00927338" w:rsidP="00927338">
      <w:pPr>
        <w:spacing w:line="360" w:lineRule="auto"/>
        <w:ind w:firstLine="720"/>
        <w:jc w:val="both"/>
      </w:pPr>
      <w:r w:rsidRPr="00DD50C9">
        <w:t>7. Наличие динамики формировании бытовых навыков, самостоятельности и независимости в быту. Продвижение в овладении навыками самообслуживания. Развитие представлений об устройстве домашней жизни. Попытки включаться в разнообразные повседневные дела, принимать посильное участие, брать на себя ответственность в каких-то областях домашней жизни. Продвижение в развитии представлений об устройстве школьной жизни. Умение ориентироваться в пространстве школы и в расписании занятий. Появление попыток включаться в разнообразные повседневные школьные дела, принимать в них посильное участие.</w:t>
      </w:r>
    </w:p>
    <w:p w:rsidR="00927338" w:rsidRPr="00DD50C9" w:rsidRDefault="00927338" w:rsidP="00927338">
      <w:pPr>
        <w:spacing w:line="360" w:lineRule="auto"/>
        <w:ind w:firstLine="720"/>
        <w:jc w:val="both"/>
      </w:pPr>
      <w:r w:rsidRPr="00DD50C9">
        <w:t>8. Появление попыток и продвижение в возможности решать актуальные житейские задачи, используя вербальную коммуникацию как средство достижения цели. Стремление включиться и поддержать разговор на темы, не связанные с собственными стереотипными интересами, появление большей адекватности в выборе собеседника и темы разговора. Появление возможности адекватно задать вопрос, выражать свои намерения, просьбу, пожелание, отказ. Появление попыток получать и уточнять информацию от собеседника, не связанную со сверх ценными интересами ребенка. Продвижение в освоении принятых культурных форм выражения своих чувств. Расширение круга ситуаций, в которых ребенок может использовать коммуникацию как средство достижения цели.</w:t>
      </w:r>
    </w:p>
    <w:p w:rsidR="00927338" w:rsidRPr="00DD50C9" w:rsidRDefault="00927338" w:rsidP="00927338">
      <w:pPr>
        <w:spacing w:line="360" w:lineRule="auto"/>
        <w:ind w:firstLine="720"/>
        <w:jc w:val="both"/>
      </w:pPr>
      <w:r w:rsidRPr="00DD50C9">
        <w:t xml:space="preserve">9. Адекватность бытового поведения ребенка с точки зрения опасности/безопасности и для себя, и для окружающих; сохранности окружающей предметной и природной среды. Использование вещей в соответствии с их функциями, принятым порядком и характером наличной ситуации. Расширение и накопление знакомых и разнообразно освоенных мест за </w:t>
      </w:r>
      <w:r w:rsidRPr="00DD50C9">
        <w:lastRenderedPageBreak/>
        <w:t>пределами дома и школы: двора, дачи, леса, парка, речки, городских и загородных достопримечательностей и др. Продвижение в умении накапливать личные впечатления, связанные с явлениями окружающего мира, упорядочивать их во времени и пространстве. Устанавливать взаимосвязь порядка природного и уклада собственной жизни в семье и в школе, попытки вести себя в быту сообразно этому пониманию. Продвижение в установлении взаимосвязи порядка общественного и уклада собственной жизни в семье и в школе, попытки соответствовать этому порядку. Появление у ребенка любознательности, способности с интересом замечать новое, задавать вопросы, попыток включаться в совместную со взрослым исследовательскую деятельность. Развитие активности во взаимодействии с миром, понимание собственной результативности и ответственности. Накопление опыта освоения нового при помощи экскурсий и путешествий. Попытки передать свои впечатления, соображения, умозаключения так, чтобы быть понятым другим человеком. Опыт включения в свой личный опыт жизненного опыта других людей. Попытки делиться своими воспоминаниями, впечатлениями и планами с другими людьми.</w:t>
      </w:r>
    </w:p>
    <w:p w:rsidR="00927338" w:rsidRPr="00DD50C9" w:rsidRDefault="00927338" w:rsidP="00927338">
      <w:pPr>
        <w:spacing w:line="360" w:lineRule="auto"/>
        <w:ind w:firstLine="720"/>
        <w:jc w:val="both"/>
      </w:pPr>
      <w:r w:rsidRPr="00DD50C9">
        <w:t>10. Продвижение в понимании и умении использовать правила поведения в разных социальных ситуациях с людьми разного статуса: с близкими в семье; с учителями и учениками в школе; с детьми на детской площадке, с соседями по дому и с незнакомыми людьми в транспорте, в парикмахерской, в театре, в кино, в магазине, в очереди и т.д. Продвижение в умении адекватно использовать самые простые социальные ритуалы, принятые в окружении ребенка. Большая адекватность в выражении своих чувств соответственно ситуации социального контакта. Расширение круга освоенных социальных контактов.</w:t>
      </w:r>
    </w:p>
    <w:p w:rsidR="00927338" w:rsidRPr="00DD50C9" w:rsidRDefault="00927338" w:rsidP="00927338">
      <w:pPr>
        <w:spacing w:line="360" w:lineRule="auto"/>
        <w:jc w:val="both"/>
      </w:pPr>
    </w:p>
    <w:p w:rsidR="00927338" w:rsidRPr="00DD50C9" w:rsidRDefault="00927338" w:rsidP="00927338">
      <w:pPr>
        <w:spacing w:line="360" w:lineRule="auto"/>
        <w:ind w:firstLine="720"/>
        <w:jc w:val="both"/>
        <w:rPr>
          <w:i/>
        </w:rPr>
      </w:pPr>
      <w:r w:rsidRPr="00DD50C9">
        <w:rPr>
          <w:i/>
        </w:rPr>
        <w:t>Для обучающихся с легкой умственной отсталостью требования к освоению жизненной компетенцией соответствуют основным требования</w:t>
      </w:r>
      <w:r w:rsidR="007F28C6">
        <w:rPr>
          <w:i/>
        </w:rPr>
        <w:t>м</w:t>
      </w:r>
      <w:r w:rsidRPr="00DD50C9">
        <w:rPr>
          <w:i/>
        </w:rPr>
        <w:t>, изложенн</w:t>
      </w:r>
      <w:r w:rsidR="007F28C6">
        <w:rPr>
          <w:i/>
        </w:rPr>
        <w:t>ы</w:t>
      </w:r>
      <w:r w:rsidRPr="00DD50C9">
        <w:rPr>
          <w:i/>
        </w:rPr>
        <w:t>м в данном разделе.</w:t>
      </w:r>
    </w:p>
    <w:p w:rsidR="00927338" w:rsidRPr="00DD50C9" w:rsidRDefault="00927338" w:rsidP="00927338">
      <w:pPr>
        <w:spacing w:line="360" w:lineRule="auto"/>
        <w:ind w:firstLine="720"/>
        <w:jc w:val="both"/>
        <w:rPr>
          <w:i/>
        </w:rPr>
      </w:pPr>
    </w:p>
    <w:p w:rsidR="00927338" w:rsidRPr="00DD50C9" w:rsidRDefault="00927338" w:rsidP="00927338">
      <w:pPr>
        <w:spacing w:line="360" w:lineRule="auto"/>
        <w:ind w:firstLine="720"/>
        <w:jc w:val="both"/>
        <w:rPr>
          <w:i/>
        </w:rPr>
      </w:pPr>
      <w:r w:rsidRPr="00DD50C9">
        <w:rPr>
          <w:i/>
        </w:rPr>
        <w:t>Для обучающихся со средней и тяжелой умственной отсталостью результаты освоения жизненной компетенции включают:</w:t>
      </w:r>
    </w:p>
    <w:p w:rsidR="00927338" w:rsidRPr="00DD50C9" w:rsidRDefault="00927338" w:rsidP="00927338">
      <w:pPr>
        <w:spacing w:line="360" w:lineRule="auto"/>
        <w:ind w:firstLine="720"/>
        <w:jc w:val="both"/>
      </w:pPr>
      <w:r w:rsidRPr="00DD50C9">
        <w:t>1. Развитие речи как средства общения в контексте познания окружающего мира и личного опыта ребенка: понимание слов, обозначающих объекты и явления природы, объекты рукотворного мира и деятельность человека; умение самостоятельного использования усвоенного лексико-грамматического материала в учебных и коммуникативных целях.</w:t>
      </w:r>
    </w:p>
    <w:p w:rsidR="00927338" w:rsidRPr="00DD50C9" w:rsidRDefault="00927338" w:rsidP="00927338">
      <w:pPr>
        <w:spacing w:line="360" w:lineRule="auto"/>
        <w:ind w:firstLine="720"/>
        <w:jc w:val="both"/>
      </w:pPr>
      <w:r w:rsidRPr="00DD50C9">
        <w:lastRenderedPageBreak/>
        <w:t>2. Овладение доступными средствами коммуникации и общения -вербальными и невербальными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927338" w:rsidRPr="00DD50C9" w:rsidRDefault="00927338" w:rsidP="00927338">
      <w:pPr>
        <w:spacing w:line="360" w:lineRule="auto"/>
        <w:ind w:firstLine="720"/>
        <w:jc w:val="both"/>
      </w:pPr>
      <w:r w:rsidRPr="00DD50C9">
        <w:t>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мотивы коммуникации: познавательные интересы, общение и взаимодействие в разнообразных видах детской деятельности; умение вступать в контакт, поддерживать и завершать его, используя невербальные и  вербальные средства, соблюдение общепринятых правил коммуникации; 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927338" w:rsidRPr="00DD50C9" w:rsidRDefault="00927338" w:rsidP="00927338">
      <w:pPr>
        <w:spacing w:line="360" w:lineRule="auto"/>
        <w:ind w:firstLine="720"/>
        <w:jc w:val="both"/>
      </w:pPr>
      <w:r w:rsidRPr="00DD50C9">
        <w:t>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w:t>
      </w:r>
    </w:p>
    <w:p w:rsidR="00927338" w:rsidRPr="00DD50C9" w:rsidRDefault="00927338" w:rsidP="00927338">
      <w:pPr>
        <w:spacing w:line="360" w:lineRule="auto"/>
        <w:ind w:firstLine="720"/>
        <w:jc w:val="both"/>
      </w:pPr>
      <w:r w:rsidRPr="00DD50C9">
        <w:t>5. Представление о себе как «Я», осознание общности и различий «Я» от других: соотнесение себя со своим именем, своим изображением на фотографии, отражением в зеркале; представления о собственном теле; отнесение себя к определенному полу; умение определять «мое» и «не мое», осознавать и выражать свои интересы, желания; умение сообщать общие сведения о себе: имя, фамилия, возраст, пол, место жительства, интересы; представления о возрастных изменениях человека, адекватное отношение к своим возрастным изменениям.</w:t>
      </w:r>
    </w:p>
    <w:p w:rsidR="00927338" w:rsidRPr="00DD50C9" w:rsidRDefault="00927338" w:rsidP="00927338">
      <w:pPr>
        <w:spacing w:line="360" w:lineRule="auto"/>
        <w:ind w:firstLine="720"/>
        <w:jc w:val="both"/>
      </w:pPr>
      <w:r w:rsidRPr="00DD50C9">
        <w:t>6. Умение решать каждодневные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одеваться и раздеваться и другое; умение сообщать о своих потребностях и желаниях.</w:t>
      </w:r>
    </w:p>
    <w:p w:rsidR="00927338" w:rsidRPr="00DD50C9" w:rsidRDefault="00927338" w:rsidP="00927338">
      <w:pPr>
        <w:spacing w:line="360" w:lineRule="auto"/>
        <w:ind w:firstLine="720"/>
        <w:jc w:val="both"/>
      </w:pPr>
      <w:r w:rsidRPr="00DD50C9">
        <w:t xml:space="preserve">7.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умение определять свое самочувствие (как хорошее или плохое), показывать или сообщать о болезненных ощущениях взрослому; умение соблюдать гигиенические </w:t>
      </w:r>
      <w:r w:rsidRPr="00DD50C9">
        <w:lastRenderedPageBreak/>
        <w:t>правила в соответствии с режимом дня (чистка зубов утром и вечером, мытье рук перед едой и после посещения туалета); умение следить за своим внешним видом.</w:t>
      </w:r>
    </w:p>
    <w:p w:rsidR="00927338" w:rsidRPr="00DD50C9" w:rsidRDefault="00927338" w:rsidP="00927338">
      <w:pPr>
        <w:spacing w:line="360" w:lineRule="auto"/>
        <w:ind w:firstLine="720"/>
        <w:jc w:val="both"/>
      </w:pPr>
      <w:r w:rsidRPr="00DD50C9">
        <w:t>8. Представления о своей семье, взаимоотношениях в семье: 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927338" w:rsidRPr="00DD50C9" w:rsidRDefault="00927338" w:rsidP="00927338">
      <w:pPr>
        <w:spacing w:line="360" w:lineRule="auto"/>
        <w:ind w:firstLine="720"/>
        <w:jc w:val="both"/>
      </w:pPr>
      <w:r w:rsidRPr="00DD50C9">
        <w:t>9.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 умение соблюдать технологические процессы в хозяйственно-бытовой деятельности: стирка, уборка, работа на кухне и другое; соблюдение гигиенических и санитарных правил хранения домашних вещей, продуктов, химических средств бытового назначения; умение использовать в домашнем хозяйстве бытовую технику, химические средства, инструменты, соблюдая правила безопасности.</w:t>
      </w:r>
    </w:p>
    <w:p w:rsidR="00927338" w:rsidRPr="00DD50C9" w:rsidRDefault="00927338" w:rsidP="00927338">
      <w:pPr>
        <w:spacing w:line="360" w:lineRule="auto"/>
        <w:ind w:firstLine="720"/>
        <w:jc w:val="both"/>
      </w:pPr>
      <w:r w:rsidRPr="00DD50C9">
        <w:t>10. Представления о мире, созданном руками человека: интерес к объектам, созданным человеком; представления о доме, школе, расположенных в них и рядом объектах (мебель, оборудование, одежда, посуда, игровая площадка и другое), транспорте и т.д.; умение соблюдать элементарные правила безопасности поведения в доме, на улице, в транспорте, в общественных местах.</w:t>
      </w:r>
    </w:p>
    <w:p w:rsidR="00927338" w:rsidRPr="00DD50C9" w:rsidRDefault="00927338" w:rsidP="00927338">
      <w:pPr>
        <w:spacing w:line="360" w:lineRule="auto"/>
        <w:ind w:firstLine="720"/>
        <w:jc w:val="both"/>
      </w:pPr>
      <w:r w:rsidRPr="00DD50C9">
        <w:t>11. Представления об окружающих людях: овладение первоначальными представлениями о социальной жизни, профессиональных и социальных ролях людей: представления о деятельности и профессиях людей, окружающих ребенка (учитель, повар, врач, водитель и т.д.);представления о социальных ролях людей (пассажир, пешеход, покупатель и т.д.),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927338" w:rsidRPr="00DD50C9" w:rsidRDefault="00927338" w:rsidP="00927338">
      <w:pPr>
        <w:spacing w:line="360" w:lineRule="auto"/>
        <w:ind w:firstLine="720"/>
        <w:jc w:val="both"/>
      </w:pPr>
      <w:r w:rsidRPr="00DD50C9">
        <w:t>12. Развитие межличностных и групповых отношений: представление о дружбе, товарищах, сверстниках: умение находить друзей на основе личных симпатий: умение строить отношения на основе поддержки и взаимопомощи, умение сопереживать, сочувствовать, проявлять внимание; умение взаимодействовать в группе в процессе учебной, игровой, других видах доступной деятельности; умение организовывать свободное время с учетом своих и совместных интересов.</w:t>
      </w:r>
    </w:p>
    <w:p w:rsidR="00927338" w:rsidRPr="00DD50C9" w:rsidRDefault="00927338" w:rsidP="00927338">
      <w:pPr>
        <w:spacing w:line="360" w:lineRule="auto"/>
        <w:ind w:firstLine="720"/>
        <w:jc w:val="both"/>
      </w:pPr>
      <w:r w:rsidRPr="00DD50C9">
        <w:t xml:space="preserve">14. 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(эталонов) о внешнем виде, на </w:t>
      </w:r>
      <w:r w:rsidRPr="00DD50C9">
        <w:lastRenderedPageBreak/>
        <w:t>праздниках, в хозяйственно-бытовой деятельности; умение соблюдать традиции семейных, школьных, государственных праздников.</w:t>
      </w:r>
    </w:p>
    <w:p w:rsidR="00927338" w:rsidRPr="00DD50C9" w:rsidRDefault="00927338" w:rsidP="00927338">
      <w:pPr>
        <w:spacing w:line="360" w:lineRule="auto"/>
        <w:ind w:firstLine="720"/>
        <w:jc w:val="both"/>
      </w:pPr>
      <w:r w:rsidRPr="00DD50C9">
        <w:t>15. Представления об обязанностях и правах ребенка: представления о праве на жизнь, на образование, на труд, на неприкосновенность личности и достоинства и другое.</w:t>
      </w:r>
    </w:p>
    <w:p w:rsidR="002C4046" w:rsidRPr="00DD50C9" w:rsidRDefault="002C4046" w:rsidP="00927338">
      <w:pPr>
        <w:spacing w:line="360" w:lineRule="auto"/>
        <w:ind w:firstLine="720"/>
        <w:jc w:val="both"/>
        <w:rPr>
          <w:spacing w:val="-1"/>
        </w:rPr>
      </w:pPr>
    </w:p>
    <w:p w:rsidR="002C4046" w:rsidRPr="00DD50C9" w:rsidRDefault="002C4046" w:rsidP="002C4046">
      <w:pPr>
        <w:pStyle w:val="3"/>
        <w:spacing w:line="360" w:lineRule="auto"/>
        <w:ind w:firstLine="709"/>
        <w:rPr>
          <w:sz w:val="24"/>
          <w:szCs w:val="24"/>
        </w:rPr>
      </w:pPr>
    </w:p>
    <w:p w:rsidR="002C4046" w:rsidRPr="00DD50C9" w:rsidRDefault="002C4046" w:rsidP="002C4046">
      <w:pPr>
        <w:pStyle w:val="3"/>
        <w:spacing w:line="360" w:lineRule="auto"/>
        <w:ind w:firstLine="709"/>
        <w:rPr>
          <w:sz w:val="24"/>
          <w:szCs w:val="24"/>
        </w:rPr>
        <w:sectPr w:rsidR="002C4046" w:rsidRPr="00DD50C9" w:rsidSect="002C4046">
          <w:headerReference w:type="default" r:id="rId8"/>
          <w:pgSz w:w="11909" w:h="16834"/>
          <w:pgMar w:top="1134" w:right="567" w:bottom="1134" w:left="1701" w:header="720" w:footer="720" w:gutter="0"/>
          <w:pgNumType w:start="1"/>
          <w:cols w:space="60"/>
          <w:noEndnote/>
          <w:titlePg/>
          <w:docGrid w:linePitch="326"/>
        </w:sectPr>
      </w:pPr>
    </w:p>
    <w:p w:rsidR="00927338" w:rsidRPr="00DD50C9" w:rsidRDefault="00CD0550" w:rsidP="00CD0550">
      <w:pPr>
        <w:pStyle w:val="3"/>
        <w:spacing w:line="360" w:lineRule="auto"/>
        <w:jc w:val="right"/>
        <w:rPr>
          <w:sz w:val="24"/>
          <w:szCs w:val="24"/>
        </w:rPr>
      </w:pPr>
      <w:r w:rsidRPr="00DD50C9">
        <w:rPr>
          <w:sz w:val="24"/>
          <w:szCs w:val="24"/>
        </w:rPr>
        <w:lastRenderedPageBreak/>
        <w:t>Приложение 1</w:t>
      </w:r>
    </w:p>
    <w:p w:rsidR="00927338" w:rsidRPr="00DD4003" w:rsidRDefault="00927338" w:rsidP="002C4046">
      <w:pPr>
        <w:pStyle w:val="3"/>
        <w:spacing w:line="360" w:lineRule="auto"/>
        <w:rPr>
          <w:sz w:val="24"/>
          <w:szCs w:val="24"/>
        </w:rPr>
      </w:pPr>
      <w:r w:rsidRPr="00DD50C9">
        <w:rPr>
          <w:noProof/>
          <w:sz w:val="24"/>
          <w:szCs w:val="24"/>
        </w:rPr>
        <w:drawing>
          <wp:inline distT="0" distB="0" distL="0" distR="0" wp14:anchorId="2504F456" wp14:editId="4A1E5850">
            <wp:extent cx="9251950" cy="5605717"/>
            <wp:effectExtent l="0" t="0" r="0" b="0"/>
            <wp:docPr id="5" name="Схе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5"/>
                    <pic:cNvPicPr>
                      <a:picLocks noChangeArrowheads="1"/>
                    </pic:cNvPicPr>
                  </pic:nvPicPr>
                  <pic:blipFill>
                    <a:blip r:embed="rId9" cstate="print"/>
                    <a:srcRect l="-1118" r="-1057" b="-11"/>
                    <a:stretch>
                      <a:fillRect/>
                    </a:stretch>
                  </pic:blipFill>
                  <pic:spPr bwMode="auto">
                    <a:xfrm>
                      <a:off x="0" y="0"/>
                      <a:ext cx="9251950" cy="5605717"/>
                    </a:xfrm>
                    <a:prstGeom prst="rect">
                      <a:avLst/>
                    </a:prstGeom>
                    <a:noFill/>
                    <a:ln w="9525">
                      <a:noFill/>
                      <a:miter lim="800000"/>
                      <a:headEnd/>
                      <a:tailEnd/>
                    </a:ln>
                  </pic:spPr>
                </pic:pic>
              </a:graphicData>
            </a:graphic>
          </wp:inline>
        </w:drawing>
      </w:r>
    </w:p>
    <w:sectPr w:rsidR="00927338" w:rsidRPr="00DD4003" w:rsidSect="002C4046">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DA9" w:rsidRDefault="002D2DA9" w:rsidP="002C4046">
      <w:r>
        <w:separator/>
      </w:r>
    </w:p>
  </w:endnote>
  <w:endnote w:type="continuationSeparator" w:id="0">
    <w:p w:rsidR="002D2DA9" w:rsidRDefault="002D2DA9" w:rsidP="002C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DA9" w:rsidRDefault="002D2DA9" w:rsidP="002C4046">
      <w:r>
        <w:separator/>
      </w:r>
    </w:p>
  </w:footnote>
  <w:footnote w:type="continuationSeparator" w:id="0">
    <w:p w:rsidR="002D2DA9" w:rsidRDefault="002D2DA9" w:rsidP="002C4046">
      <w:r>
        <w:continuationSeparator/>
      </w:r>
    </w:p>
  </w:footnote>
  <w:footnote w:id="1">
    <w:p w:rsidR="00E8465B" w:rsidRDefault="00E8465B">
      <w:pPr>
        <w:pStyle w:val="af0"/>
      </w:pPr>
      <w:r>
        <w:rPr>
          <w:rStyle w:val="a8"/>
        </w:rPr>
        <w:footnoteRef/>
      </w:r>
      <w:r>
        <w:t xml:space="preserve"> </w:t>
      </w:r>
      <w:r w:rsidRPr="006E5FED">
        <w:rPr>
          <w:sz w:val="22"/>
          <w:szCs w:val="22"/>
        </w:rPr>
        <w:t>Ч. 3, ст. 79 Федерального закона Российской Федерации от 29 декабря 2012г. № 273-</w:t>
      </w:r>
      <w:r>
        <w:rPr>
          <w:sz w:val="22"/>
          <w:szCs w:val="22"/>
        </w:rPr>
        <w:t>ФЗ</w:t>
      </w:r>
      <w:r w:rsidRPr="006E5FED">
        <w:rPr>
          <w:sz w:val="22"/>
          <w:szCs w:val="22"/>
        </w:rPr>
        <w:t xml:space="preserve"> «Об образовании в Российской Федерации»</w:t>
      </w:r>
    </w:p>
  </w:footnote>
  <w:footnote w:id="2">
    <w:p w:rsidR="00CC742B" w:rsidRDefault="00CC742B" w:rsidP="00CC742B">
      <w:pPr>
        <w:pStyle w:val="a5"/>
        <w:tabs>
          <w:tab w:val="num" w:pos="360"/>
          <w:tab w:val="left" w:pos="916"/>
          <w:tab w:val="left" w:pos="1832"/>
          <w:tab w:val="left" w:pos="2748"/>
          <w:tab w:val="left" w:pos="3664"/>
          <w:tab w:val="left" w:pos="4580"/>
          <w:tab w:val="left" w:pos="5496"/>
          <w:tab w:val="left" w:pos="6412"/>
          <w:tab w:val="left" w:pos="7328"/>
          <w:tab w:val="left" w:pos="8244"/>
          <w:tab w:val="left" w:pos="9639"/>
          <w:tab w:val="left" w:pos="10206"/>
          <w:tab w:val="left" w:pos="10992"/>
          <w:tab w:val="left" w:pos="11908"/>
          <w:tab w:val="left" w:pos="12824"/>
          <w:tab w:val="left" w:pos="13740"/>
          <w:tab w:val="left" w:pos="14656"/>
        </w:tabs>
        <w:ind w:right="-851"/>
      </w:pPr>
      <w:r>
        <w:rPr>
          <w:rStyle w:val="a8"/>
        </w:rPr>
        <w:footnoteRef/>
      </w:r>
      <w:r>
        <w:t xml:space="preserve"> </w:t>
      </w:r>
      <w:r>
        <w:rPr>
          <w:sz w:val="20"/>
          <w:szCs w:val="20"/>
        </w:rPr>
        <w:t xml:space="preserve">Статьи 29, 97 Федерального закона Российской Федерации от 29 декабря </w:t>
      </w:r>
      <w:smartTag w:uri="urn:schemas-microsoft-com:office:smarttags" w:element="metricconverter">
        <w:smartTagPr>
          <w:attr w:name="ProductID" w:val="2012 г"/>
        </w:smartTagPr>
        <w:r>
          <w:rPr>
            <w:sz w:val="20"/>
            <w:szCs w:val="20"/>
          </w:rPr>
          <w:t>2012 г</w:t>
        </w:r>
      </w:smartTag>
      <w:r>
        <w:rPr>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Pr>
            <w:sz w:val="20"/>
            <w:szCs w:val="20"/>
          </w:rPr>
          <w:t>2006 г</w:t>
        </w:r>
      </w:smartTag>
      <w:r>
        <w:rPr>
          <w:sz w:val="20"/>
          <w:szCs w:val="20"/>
        </w:rPr>
        <w:t>. №152-ФЗ «О персональных данных» (Собрание законодательства Российской Федерации, 2006, № 31, ст. 3451).</w:t>
      </w:r>
    </w:p>
    <w:p w:rsidR="00CC742B" w:rsidRDefault="00CC742B">
      <w:pPr>
        <w:pStyle w:val="af0"/>
      </w:pPr>
    </w:p>
  </w:footnote>
  <w:footnote w:id="3">
    <w:p w:rsidR="00CC742B" w:rsidRDefault="00CC742B" w:rsidP="00CC742B">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right="-851"/>
      </w:pPr>
      <w:r>
        <w:rPr>
          <w:rStyle w:val="a8"/>
        </w:rPr>
        <w:footnoteRef/>
      </w:r>
      <w:r>
        <w:t xml:space="preserve"> </w:t>
      </w:r>
      <w:r>
        <w:rPr>
          <w:sz w:val="20"/>
          <w:szCs w:val="20"/>
        </w:rPr>
        <w:t xml:space="preserve">Часть 2 статьи 16 Федерального закона Российской Федерации от 29 декабря </w:t>
      </w:r>
      <w:smartTag w:uri="urn:schemas-microsoft-com:office:smarttags" w:element="metricconverter">
        <w:smartTagPr>
          <w:attr w:name="ProductID" w:val="2012 г"/>
        </w:smartTagPr>
        <w:r>
          <w:rPr>
            <w:sz w:val="20"/>
            <w:szCs w:val="20"/>
          </w:rPr>
          <w:t>2012 г</w:t>
        </w:r>
      </w:smartTag>
      <w:r>
        <w:rPr>
          <w:sz w:val="20"/>
          <w:szCs w:val="20"/>
        </w:rPr>
        <w:t>. N 273-ФЗ «Об образовании в Российской Федерации».</w:t>
      </w:r>
    </w:p>
    <w:p w:rsidR="00CC742B" w:rsidRDefault="00CC742B">
      <w:pPr>
        <w:pStyle w:val="af0"/>
      </w:pPr>
    </w:p>
  </w:footnote>
  <w:footnote w:id="4">
    <w:p w:rsidR="00CC742B" w:rsidRDefault="00CC742B" w:rsidP="00CC742B">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ind w:right="-851"/>
        <w:rPr>
          <w:sz w:val="20"/>
          <w:szCs w:val="20"/>
        </w:rPr>
      </w:pPr>
      <w:r>
        <w:rPr>
          <w:rStyle w:val="a8"/>
        </w:rPr>
        <w:footnoteRef/>
      </w:r>
      <w:r>
        <w:t xml:space="preserve"> </w:t>
      </w:r>
      <w:r>
        <w:rPr>
          <w:sz w:val="20"/>
          <w:szCs w:val="20"/>
        </w:rPr>
        <w:t xml:space="preserve">Часть 3 статьи 16 Федерального закона Российской Федерации от 29 декабря </w:t>
      </w:r>
      <w:smartTag w:uri="urn:schemas-microsoft-com:office:smarttags" w:element="metricconverter">
        <w:smartTagPr>
          <w:attr w:name="ProductID" w:val="2012 г"/>
        </w:smartTagPr>
        <w:r>
          <w:rPr>
            <w:sz w:val="20"/>
            <w:szCs w:val="20"/>
          </w:rPr>
          <w:t>2012 г</w:t>
        </w:r>
      </w:smartTag>
      <w:r>
        <w:rPr>
          <w:sz w:val="20"/>
          <w:szCs w:val="20"/>
        </w:rPr>
        <w:t>. N 273-ФЗ «Об образовании в Российской Федерации».</w:t>
      </w:r>
    </w:p>
    <w:p w:rsidR="00CC742B" w:rsidRDefault="00CC742B">
      <w:pPr>
        <w:pStyle w:val="af0"/>
      </w:pPr>
    </w:p>
  </w:footnote>
  <w:footnote w:id="5">
    <w:p w:rsidR="00CC742B" w:rsidRDefault="00CC742B" w:rsidP="00CC742B">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ind w:right="-851"/>
        <w:jc w:val="both"/>
        <w:rPr>
          <w:sz w:val="20"/>
          <w:szCs w:val="20"/>
        </w:rPr>
      </w:pPr>
      <w:r>
        <w:rPr>
          <w:rStyle w:val="a8"/>
        </w:rPr>
        <w:footnoteRef/>
      </w:r>
      <w:r>
        <w:t xml:space="preserve"> </w:t>
      </w:r>
      <w:r>
        <w:rPr>
          <w:sz w:val="20"/>
          <w:szCs w:val="20"/>
        </w:rPr>
        <w:t xml:space="preserve">Статьи 14 и 15 Федерального закона «О социальной защите инвалидов в Российской Федерации» </w:t>
      </w:r>
    </w:p>
    <w:p w:rsidR="00CC742B" w:rsidRDefault="00CC742B" w:rsidP="00CC742B">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line="360" w:lineRule="auto"/>
        <w:ind w:right="-851"/>
        <w:jc w:val="both"/>
      </w:pPr>
      <w:r>
        <w:rPr>
          <w:sz w:val="20"/>
          <w:szCs w:val="20"/>
        </w:rPr>
        <w:t xml:space="preserve">от ноября </w:t>
      </w:r>
      <w:smartTag w:uri="urn:schemas-microsoft-com:office:smarttags" w:element="metricconverter">
        <w:smartTagPr>
          <w:attr w:name="ProductID" w:val="1995 г"/>
        </w:smartTagPr>
        <w:r>
          <w:rPr>
            <w:sz w:val="20"/>
            <w:szCs w:val="20"/>
          </w:rPr>
          <w:t>1995 г</w:t>
        </w:r>
      </w:smartTag>
      <w:r>
        <w:rPr>
          <w:sz w:val="20"/>
          <w:szCs w:val="20"/>
        </w:rPr>
        <w:t>. № 181-ФЗ.</w:t>
      </w:r>
    </w:p>
    <w:p w:rsidR="00CC742B" w:rsidRDefault="00CC742B">
      <w:pPr>
        <w:pStyle w:val="af0"/>
      </w:pPr>
    </w:p>
  </w:footnote>
  <w:footnote w:id="6">
    <w:p w:rsidR="00CC742B" w:rsidRDefault="00CC742B">
      <w:pPr>
        <w:pStyle w:val="af0"/>
      </w:pPr>
      <w:r>
        <w:rPr>
          <w:rStyle w:val="a8"/>
        </w:rPr>
        <w:footnoteRef/>
      </w:r>
      <w:r>
        <w:t xml:space="preserve"> </w:t>
      </w:r>
      <w:r w:rsidRPr="00F47686">
        <w:t xml:space="preserve">П. п 10.9, 10.10 постановления Главного государственного санитарного врача РФ от 29 декабря </w:t>
      </w:r>
      <w:smartTag w:uri="urn:schemas-microsoft-com:office:smarttags" w:element="metricconverter">
        <w:smartTagPr>
          <w:attr w:name="ProductID" w:val="2010 г"/>
        </w:smartTagPr>
        <w:r w:rsidRPr="00F47686">
          <w:t>2010 г</w:t>
        </w:r>
      </w:smartTag>
      <w:r w:rsidRPr="00F47686">
        <w:t xml:space="preserve">. N </w:t>
      </w:r>
      <w:smartTag w:uri="urn:schemas-microsoft-com:office:smarttags" w:element="metricconverter">
        <w:smartTagPr>
          <w:attr w:name="ProductID" w:val="189 г"/>
        </w:smartTagPr>
        <w:r w:rsidRPr="00F47686">
          <w:t>189 г</w:t>
        </w:r>
      </w:smartTag>
      <w:r w:rsidRPr="00F47686">
        <w:t>. Москва «Об утверждении СанПиН 2.4.2.2821-10 "Санитарно-эпидемиологические требования к условиям и организации обучения в общеобразовательных учреждениях", учитывать изменения внесенные в Санитарно-эпидемиологические правила и нормативы САН ПиН 2.4.2.3289-15 от 10.07.2015 №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адаптивным основным общеобразовательным программам для обучающихся с ограниченными возможностями здоровья».)</w:t>
      </w:r>
    </w:p>
  </w:footnote>
  <w:footnote w:id="7">
    <w:p w:rsidR="00CC742B" w:rsidRDefault="00CC742B" w:rsidP="00CC742B">
      <w:pPr>
        <w:tabs>
          <w:tab w:val="num" w:pos="360"/>
          <w:tab w:val="left" w:pos="916"/>
          <w:tab w:val="left" w:pos="1832"/>
          <w:tab w:val="left" w:pos="2748"/>
          <w:tab w:val="left" w:pos="3664"/>
          <w:tab w:val="left" w:pos="4580"/>
          <w:tab w:val="left" w:pos="5496"/>
          <w:tab w:val="left" w:pos="6412"/>
          <w:tab w:val="left" w:pos="7328"/>
          <w:tab w:val="left" w:pos="8244"/>
          <w:tab w:val="left" w:pos="9639"/>
          <w:tab w:val="left" w:pos="10206"/>
          <w:tab w:val="left" w:pos="10992"/>
          <w:tab w:val="left" w:pos="11908"/>
          <w:tab w:val="left" w:pos="12824"/>
          <w:tab w:val="left" w:pos="13740"/>
          <w:tab w:val="left" w:pos="14656"/>
        </w:tabs>
        <w:ind w:right="-991"/>
        <w:jc w:val="both"/>
      </w:pPr>
      <w:r>
        <w:rPr>
          <w:rStyle w:val="a8"/>
        </w:rPr>
        <w:footnoteRef/>
      </w:r>
      <w:r>
        <w:t xml:space="preserve"> Часть 2 статьи 13 Федерального закона от 29 декабря </w:t>
      </w:r>
      <w:smartTag w:uri="urn:schemas-microsoft-com:office:smarttags" w:element="metricconverter">
        <w:smartTagPr>
          <w:attr w:name="ProductID" w:val="2012 г"/>
        </w:smartTagPr>
        <w:r>
          <w:t>2012 г</w:t>
        </w:r>
      </w:smartTag>
      <w:r>
        <w:t xml:space="preserve">. № 273-ФЗ </w:t>
      </w:r>
    </w:p>
    <w:p w:rsidR="00CC742B" w:rsidRDefault="00CC742B" w:rsidP="00CC742B">
      <w:pPr>
        <w:tabs>
          <w:tab w:val="num" w:pos="360"/>
          <w:tab w:val="left" w:pos="916"/>
          <w:tab w:val="left" w:pos="1832"/>
          <w:tab w:val="left" w:pos="2748"/>
          <w:tab w:val="left" w:pos="3664"/>
          <w:tab w:val="left" w:pos="4580"/>
          <w:tab w:val="left" w:pos="5496"/>
          <w:tab w:val="left" w:pos="6412"/>
          <w:tab w:val="left" w:pos="7328"/>
          <w:tab w:val="left" w:pos="8244"/>
          <w:tab w:val="left" w:pos="9639"/>
          <w:tab w:val="left" w:pos="10206"/>
          <w:tab w:val="left" w:pos="10992"/>
          <w:tab w:val="left" w:pos="11908"/>
          <w:tab w:val="left" w:pos="12824"/>
          <w:tab w:val="left" w:pos="13740"/>
          <w:tab w:val="left" w:pos="14656"/>
        </w:tabs>
        <w:ind w:right="-991"/>
        <w:jc w:val="both"/>
      </w:pPr>
      <w:r>
        <w:t>«Об образовании в Российской Федерации»</w:t>
      </w:r>
    </w:p>
    <w:p w:rsidR="00CC742B" w:rsidRDefault="00CC742B" w:rsidP="00CC742B">
      <w:pPr>
        <w:tabs>
          <w:tab w:val="num" w:pos="360"/>
          <w:tab w:val="left" w:pos="916"/>
          <w:tab w:val="left" w:pos="1832"/>
          <w:tab w:val="left" w:pos="2748"/>
          <w:tab w:val="left" w:pos="3664"/>
          <w:tab w:val="left" w:pos="4580"/>
          <w:tab w:val="left" w:pos="5496"/>
          <w:tab w:val="left" w:pos="6412"/>
          <w:tab w:val="left" w:pos="7328"/>
          <w:tab w:val="left" w:pos="8244"/>
          <w:tab w:val="left" w:pos="9639"/>
          <w:tab w:val="left" w:pos="10206"/>
          <w:tab w:val="left" w:pos="10992"/>
          <w:tab w:val="left" w:pos="11908"/>
          <w:tab w:val="left" w:pos="12824"/>
          <w:tab w:val="left" w:pos="13740"/>
          <w:tab w:val="left" w:pos="14656"/>
        </w:tabs>
        <w:ind w:right="-991"/>
        <w:jc w:val="both"/>
      </w:pPr>
      <w:r>
        <w:t xml:space="preserve"> (Собрание законодательства Российской Федерации, 2012, № 53, </w:t>
      </w:r>
    </w:p>
    <w:p w:rsidR="00CC742B" w:rsidRDefault="00CC742B" w:rsidP="00CC742B">
      <w:pPr>
        <w:tabs>
          <w:tab w:val="num" w:pos="360"/>
          <w:tab w:val="left" w:pos="916"/>
          <w:tab w:val="left" w:pos="1832"/>
          <w:tab w:val="left" w:pos="2748"/>
          <w:tab w:val="left" w:pos="3664"/>
          <w:tab w:val="left" w:pos="4580"/>
          <w:tab w:val="left" w:pos="5496"/>
          <w:tab w:val="left" w:pos="6412"/>
          <w:tab w:val="left" w:pos="7328"/>
          <w:tab w:val="left" w:pos="8244"/>
          <w:tab w:val="left" w:pos="9639"/>
          <w:tab w:val="left" w:pos="10206"/>
          <w:tab w:val="left" w:pos="10992"/>
          <w:tab w:val="left" w:pos="11908"/>
          <w:tab w:val="left" w:pos="12824"/>
          <w:tab w:val="left" w:pos="13740"/>
          <w:tab w:val="left" w:pos="14656"/>
        </w:tabs>
        <w:ind w:right="-991"/>
        <w:jc w:val="both"/>
      </w:pPr>
      <w:r>
        <w:t>ст. 7598; 2013, № 19, ст. 2326)</w:t>
      </w:r>
    </w:p>
    <w:p w:rsidR="00CC742B" w:rsidRDefault="00CC742B">
      <w:pPr>
        <w:pStyle w:val="af0"/>
      </w:pPr>
    </w:p>
  </w:footnote>
  <w:footnote w:id="8">
    <w:p w:rsidR="00CC742B" w:rsidRDefault="00CC742B" w:rsidP="00CC742B">
      <w:pPr>
        <w:pStyle w:val="a5"/>
      </w:pPr>
      <w:r>
        <w:rPr>
          <w:rStyle w:val="a8"/>
        </w:rPr>
        <w:footnoteRef/>
      </w:r>
      <w:r>
        <w:t xml:space="preserve"> </w:t>
      </w:r>
      <w:r w:rsidRPr="00EE0819">
        <w:rPr>
          <w:sz w:val="20"/>
          <w:szCs w:val="20"/>
        </w:rPr>
        <w:t>Большинство детей с РАС имеет инвалидность, поэтому в дальнейшем понятие «дети с РАС» и «дети-инвалиды с РАС» не разделяются.</w:t>
      </w:r>
    </w:p>
    <w:p w:rsidR="00CC742B" w:rsidRDefault="00CC742B">
      <w:pPr>
        <w:pStyle w:val="af0"/>
      </w:pPr>
    </w:p>
  </w:footnote>
  <w:footnote w:id="9">
    <w:p w:rsidR="00CC742B" w:rsidRDefault="00CC742B">
      <w:pPr>
        <w:pStyle w:val="af0"/>
      </w:pPr>
      <w:r>
        <w:rPr>
          <w:rStyle w:val="a8"/>
        </w:rPr>
        <w:footnoteRef/>
      </w:r>
      <w:r>
        <w:t xml:space="preserve"> </w:t>
      </w:r>
      <w:r w:rsidRPr="00EE0819">
        <w:t>В настоящей работе термины «расстройства аутистического спектра, РАС» и «аутизм» используются как синонимы.</w:t>
      </w:r>
    </w:p>
  </w:footnote>
  <w:footnote w:id="10">
    <w:p w:rsidR="00CC742B" w:rsidRDefault="00CC742B" w:rsidP="00CC742B">
      <w:pPr>
        <w:pStyle w:val="a5"/>
      </w:pPr>
      <w:r>
        <w:rPr>
          <w:rStyle w:val="a8"/>
        </w:rPr>
        <w:footnoteRef/>
      </w:r>
      <w:r>
        <w:t xml:space="preserve"> </w:t>
      </w:r>
      <w:r w:rsidRPr="00EE0819">
        <w:rPr>
          <w:sz w:val="20"/>
          <w:szCs w:val="20"/>
        </w:rPr>
        <w:t xml:space="preserve">МКБ-10, </w:t>
      </w:r>
      <w:r w:rsidRPr="00EE0819">
        <w:rPr>
          <w:sz w:val="20"/>
          <w:szCs w:val="20"/>
          <w:lang w:val="en-US"/>
        </w:rPr>
        <w:t>F</w:t>
      </w:r>
      <w:r w:rsidRPr="00EE0819">
        <w:rPr>
          <w:sz w:val="20"/>
          <w:szCs w:val="20"/>
        </w:rPr>
        <w:t>84.0. – Цит. по А.А.Чуркин, А.Н.Мартюшов. Краткое руководство по использованию МКБ-10 в психиатрии и наркологии. – М.,1999. – С.118.</w:t>
      </w:r>
    </w:p>
    <w:p w:rsidR="00CC742B" w:rsidRDefault="00CC742B">
      <w:pPr>
        <w:pStyle w:val="af0"/>
      </w:pPr>
    </w:p>
  </w:footnote>
  <w:footnote w:id="11">
    <w:p w:rsidR="00D36F9F" w:rsidRDefault="00D36F9F" w:rsidP="00D36F9F">
      <w:pPr>
        <w:pStyle w:val="af0"/>
      </w:pPr>
      <w:r>
        <w:rPr>
          <w:rStyle w:val="a8"/>
        </w:rPr>
        <w:footnoteRef/>
      </w:r>
      <w:r>
        <w:t xml:space="preserve"> Результаты освоения детьми-инвалидами жизненной компетенцией, составленная на основании проектов текстов примерных адаптированных основных общеобразовательных программ</w:t>
      </w:r>
    </w:p>
    <w:p w:rsidR="00D36F9F" w:rsidRDefault="00D36F9F">
      <w:pPr>
        <w:pStyle w:val="af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066063"/>
      <w:docPartObj>
        <w:docPartGallery w:val="Page Numbers (Top of Page)"/>
        <w:docPartUnique/>
      </w:docPartObj>
    </w:sdtPr>
    <w:sdtEndPr/>
    <w:sdtContent>
      <w:p w:rsidR="00CC742B" w:rsidRDefault="00CC742B">
        <w:pPr>
          <w:pStyle w:val="aa"/>
          <w:jc w:val="right"/>
        </w:pPr>
        <w:r>
          <w:fldChar w:fldCharType="begin"/>
        </w:r>
        <w:r>
          <w:instrText>PAGE   \* MERGEFORMAT</w:instrText>
        </w:r>
        <w:r>
          <w:fldChar w:fldCharType="separate"/>
        </w:r>
        <w:r w:rsidR="00F02D64">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263F3"/>
    <w:multiLevelType w:val="hybridMultilevel"/>
    <w:tmpl w:val="80FA5CD8"/>
    <w:lvl w:ilvl="0" w:tplc="3B741CF4">
      <w:start w:val="1"/>
      <w:numFmt w:val="bullet"/>
      <w:lvlText w:val="•"/>
      <w:lvlJc w:val="left"/>
      <w:pPr>
        <w:tabs>
          <w:tab w:val="num" w:pos="720"/>
        </w:tabs>
        <w:ind w:left="720" w:hanging="360"/>
      </w:pPr>
      <w:rPr>
        <w:rFonts w:ascii="Times New Roman" w:hAnsi="Times New Roman" w:hint="default"/>
      </w:rPr>
    </w:lvl>
    <w:lvl w:ilvl="1" w:tplc="FFFC24BC" w:tentative="1">
      <w:start w:val="1"/>
      <w:numFmt w:val="bullet"/>
      <w:lvlText w:val="•"/>
      <w:lvlJc w:val="left"/>
      <w:pPr>
        <w:tabs>
          <w:tab w:val="num" w:pos="1440"/>
        </w:tabs>
        <w:ind w:left="1440" w:hanging="360"/>
      </w:pPr>
      <w:rPr>
        <w:rFonts w:ascii="Times New Roman" w:hAnsi="Times New Roman" w:hint="default"/>
      </w:rPr>
    </w:lvl>
    <w:lvl w:ilvl="2" w:tplc="A588E3D2" w:tentative="1">
      <w:start w:val="1"/>
      <w:numFmt w:val="bullet"/>
      <w:lvlText w:val="•"/>
      <w:lvlJc w:val="left"/>
      <w:pPr>
        <w:tabs>
          <w:tab w:val="num" w:pos="2160"/>
        </w:tabs>
        <w:ind w:left="2160" w:hanging="360"/>
      </w:pPr>
      <w:rPr>
        <w:rFonts w:ascii="Times New Roman" w:hAnsi="Times New Roman" w:hint="default"/>
      </w:rPr>
    </w:lvl>
    <w:lvl w:ilvl="3" w:tplc="B58896CE" w:tentative="1">
      <w:start w:val="1"/>
      <w:numFmt w:val="bullet"/>
      <w:lvlText w:val="•"/>
      <w:lvlJc w:val="left"/>
      <w:pPr>
        <w:tabs>
          <w:tab w:val="num" w:pos="2880"/>
        </w:tabs>
        <w:ind w:left="2880" w:hanging="360"/>
      </w:pPr>
      <w:rPr>
        <w:rFonts w:ascii="Times New Roman" w:hAnsi="Times New Roman" w:hint="default"/>
      </w:rPr>
    </w:lvl>
    <w:lvl w:ilvl="4" w:tplc="C0D2BAA4" w:tentative="1">
      <w:start w:val="1"/>
      <w:numFmt w:val="bullet"/>
      <w:lvlText w:val="•"/>
      <w:lvlJc w:val="left"/>
      <w:pPr>
        <w:tabs>
          <w:tab w:val="num" w:pos="3600"/>
        </w:tabs>
        <w:ind w:left="3600" w:hanging="360"/>
      </w:pPr>
      <w:rPr>
        <w:rFonts w:ascii="Times New Roman" w:hAnsi="Times New Roman" w:hint="default"/>
      </w:rPr>
    </w:lvl>
    <w:lvl w:ilvl="5" w:tplc="BBBA5076" w:tentative="1">
      <w:start w:val="1"/>
      <w:numFmt w:val="bullet"/>
      <w:lvlText w:val="•"/>
      <w:lvlJc w:val="left"/>
      <w:pPr>
        <w:tabs>
          <w:tab w:val="num" w:pos="4320"/>
        </w:tabs>
        <w:ind w:left="4320" w:hanging="360"/>
      </w:pPr>
      <w:rPr>
        <w:rFonts w:ascii="Times New Roman" w:hAnsi="Times New Roman" w:hint="default"/>
      </w:rPr>
    </w:lvl>
    <w:lvl w:ilvl="6" w:tplc="13621D1C" w:tentative="1">
      <w:start w:val="1"/>
      <w:numFmt w:val="bullet"/>
      <w:lvlText w:val="•"/>
      <w:lvlJc w:val="left"/>
      <w:pPr>
        <w:tabs>
          <w:tab w:val="num" w:pos="5040"/>
        </w:tabs>
        <w:ind w:left="5040" w:hanging="360"/>
      </w:pPr>
      <w:rPr>
        <w:rFonts w:ascii="Times New Roman" w:hAnsi="Times New Roman" w:hint="default"/>
      </w:rPr>
    </w:lvl>
    <w:lvl w:ilvl="7" w:tplc="FB30F248" w:tentative="1">
      <w:start w:val="1"/>
      <w:numFmt w:val="bullet"/>
      <w:lvlText w:val="•"/>
      <w:lvlJc w:val="left"/>
      <w:pPr>
        <w:tabs>
          <w:tab w:val="num" w:pos="5760"/>
        </w:tabs>
        <w:ind w:left="5760" w:hanging="360"/>
      </w:pPr>
      <w:rPr>
        <w:rFonts w:ascii="Times New Roman" w:hAnsi="Times New Roman" w:hint="default"/>
      </w:rPr>
    </w:lvl>
    <w:lvl w:ilvl="8" w:tplc="67C2FAA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8D7E40"/>
    <w:multiLevelType w:val="hybridMultilevel"/>
    <w:tmpl w:val="529C9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9B24F9"/>
    <w:multiLevelType w:val="multilevel"/>
    <w:tmpl w:val="2AD6DB56"/>
    <w:styleLink w:val="List124"/>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3" w15:restartNumberingAfterBreak="0">
    <w:nsid w:val="10984C2C"/>
    <w:multiLevelType w:val="hybridMultilevel"/>
    <w:tmpl w:val="9700795C"/>
    <w:lvl w:ilvl="0" w:tplc="7D26BE1A">
      <w:numFmt w:val="bullet"/>
      <w:lvlText w:val="•"/>
      <w:lvlJc w:val="left"/>
      <w:pPr>
        <w:ind w:left="360" w:hanging="360"/>
      </w:pPr>
      <w:rPr>
        <w:rFonts w:ascii="Times New Roman" w:eastAsia="Times New Roman" w:hAnsi="Times New Roman" w:hint="default"/>
        <w:color w:val="231F20"/>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15D47F1"/>
    <w:multiLevelType w:val="multilevel"/>
    <w:tmpl w:val="3D4298DA"/>
    <w:styleLink w:val="List122"/>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5" w15:restartNumberingAfterBreak="0">
    <w:nsid w:val="131B18AC"/>
    <w:multiLevelType w:val="multilevel"/>
    <w:tmpl w:val="870C70B4"/>
    <w:styleLink w:val="List123"/>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6" w15:restartNumberingAfterBreak="0">
    <w:nsid w:val="17205F64"/>
    <w:multiLevelType w:val="hybridMultilevel"/>
    <w:tmpl w:val="993878D2"/>
    <w:lvl w:ilvl="0" w:tplc="A7502204">
      <w:start w:val="1"/>
      <w:numFmt w:val="bullet"/>
      <w:lvlText w:val="•"/>
      <w:lvlJc w:val="left"/>
      <w:pPr>
        <w:tabs>
          <w:tab w:val="num" w:pos="720"/>
        </w:tabs>
        <w:ind w:left="720" w:hanging="360"/>
      </w:pPr>
      <w:rPr>
        <w:rFonts w:ascii="Times New Roman" w:hAnsi="Times New Roman" w:hint="default"/>
      </w:rPr>
    </w:lvl>
    <w:lvl w:ilvl="1" w:tplc="774E8894" w:tentative="1">
      <w:start w:val="1"/>
      <w:numFmt w:val="bullet"/>
      <w:lvlText w:val="•"/>
      <w:lvlJc w:val="left"/>
      <w:pPr>
        <w:tabs>
          <w:tab w:val="num" w:pos="1440"/>
        </w:tabs>
        <w:ind w:left="1440" w:hanging="360"/>
      </w:pPr>
      <w:rPr>
        <w:rFonts w:ascii="Times New Roman" w:hAnsi="Times New Roman" w:hint="default"/>
      </w:rPr>
    </w:lvl>
    <w:lvl w:ilvl="2" w:tplc="F6FE1B7A" w:tentative="1">
      <w:start w:val="1"/>
      <w:numFmt w:val="bullet"/>
      <w:lvlText w:val="•"/>
      <w:lvlJc w:val="left"/>
      <w:pPr>
        <w:tabs>
          <w:tab w:val="num" w:pos="2160"/>
        </w:tabs>
        <w:ind w:left="2160" w:hanging="360"/>
      </w:pPr>
      <w:rPr>
        <w:rFonts w:ascii="Times New Roman" w:hAnsi="Times New Roman" w:hint="default"/>
      </w:rPr>
    </w:lvl>
    <w:lvl w:ilvl="3" w:tplc="78B8B49A" w:tentative="1">
      <w:start w:val="1"/>
      <w:numFmt w:val="bullet"/>
      <w:lvlText w:val="•"/>
      <w:lvlJc w:val="left"/>
      <w:pPr>
        <w:tabs>
          <w:tab w:val="num" w:pos="2880"/>
        </w:tabs>
        <w:ind w:left="2880" w:hanging="360"/>
      </w:pPr>
      <w:rPr>
        <w:rFonts w:ascii="Times New Roman" w:hAnsi="Times New Roman" w:hint="default"/>
      </w:rPr>
    </w:lvl>
    <w:lvl w:ilvl="4" w:tplc="FBE63EC0" w:tentative="1">
      <w:start w:val="1"/>
      <w:numFmt w:val="bullet"/>
      <w:lvlText w:val="•"/>
      <w:lvlJc w:val="left"/>
      <w:pPr>
        <w:tabs>
          <w:tab w:val="num" w:pos="3600"/>
        </w:tabs>
        <w:ind w:left="3600" w:hanging="360"/>
      </w:pPr>
      <w:rPr>
        <w:rFonts w:ascii="Times New Roman" w:hAnsi="Times New Roman" w:hint="default"/>
      </w:rPr>
    </w:lvl>
    <w:lvl w:ilvl="5" w:tplc="9DAEC68C" w:tentative="1">
      <w:start w:val="1"/>
      <w:numFmt w:val="bullet"/>
      <w:lvlText w:val="•"/>
      <w:lvlJc w:val="left"/>
      <w:pPr>
        <w:tabs>
          <w:tab w:val="num" w:pos="4320"/>
        </w:tabs>
        <w:ind w:left="4320" w:hanging="360"/>
      </w:pPr>
      <w:rPr>
        <w:rFonts w:ascii="Times New Roman" w:hAnsi="Times New Roman" w:hint="default"/>
      </w:rPr>
    </w:lvl>
    <w:lvl w:ilvl="6" w:tplc="6BE24B5A" w:tentative="1">
      <w:start w:val="1"/>
      <w:numFmt w:val="bullet"/>
      <w:lvlText w:val="•"/>
      <w:lvlJc w:val="left"/>
      <w:pPr>
        <w:tabs>
          <w:tab w:val="num" w:pos="5040"/>
        </w:tabs>
        <w:ind w:left="5040" w:hanging="360"/>
      </w:pPr>
      <w:rPr>
        <w:rFonts w:ascii="Times New Roman" w:hAnsi="Times New Roman" w:hint="default"/>
      </w:rPr>
    </w:lvl>
    <w:lvl w:ilvl="7" w:tplc="502867EC" w:tentative="1">
      <w:start w:val="1"/>
      <w:numFmt w:val="bullet"/>
      <w:lvlText w:val="•"/>
      <w:lvlJc w:val="left"/>
      <w:pPr>
        <w:tabs>
          <w:tab w:val="num" w:pos="5760"/>
        </w:tabs>
        <w:ind w:left="5760" w:hanging="360"/>
      </w:pPr>
      <w:rPr>
        <w:rFonts w:ascii="Times New Roman" w:hAnsi="Times New Roman" w:hint="default"/>
      </w:rPr>
    </w:lvl>
    <w:lvl w:ilvl="8" w:tplc="382EC9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7459EF"/>
    <w:multiLevelType w:val="multilevel"/>
    <w:tmpl w:val="DC1493F8"/>
    <w:styleLink w:val="List127"/>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8" w15:restartNumberingAfterBreak="0">
    <w:nsid w:val="1A6261E7"/>
    <w:multiLevelType w:val="hybridMultilevel"/>
    <w:tmpl w:val="6E4A7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A07461"/>
    <w:multiLevelType w:val="hybridMultilevel"/>
    <w:tmpl w:val="DF125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622334"/>
    <w:multiLevelType w:val="hybridMultilevel"/>
    <w:tmpl w:val="6108E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4304C4"/>
    <w:multiLevelType w:val="multilevel"/>
    <w:tmpl w:val="1BFABA10"/>
    <w:styleLink w:val="List134"/>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2" w15:restartNumberingAfterBreak="0">
    <w:nsid w:val="35B772CC"/>
    <w:multiLevelType w:val="hybridMultilevel"/>
    <w:tmpl w:val="7DCA0F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E5436B"/>
    <w:multiLevelType w:val="multilevel"/>
    <w:tmpl w:val="49F46826"/>
    <w:styleLink w:val="List130"/>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14" w15:restartNumberingAfterBreak="0">
    <w:nsid w:val="3EF756A9"/>
    <w:multiLevelType w:val="multilevel"/>
    <w:tmpl w:val="A1640F26"/>
    <w:styleLink w:val="List132"/>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5" w15:restartNumberingAfterBreak="0">
    <w:nsid w:val="40605429"/>
    <w:multiLevelType w:val="multilevel"/>
    <w:tmpl w:val="C6184104"/>
    <w:styleLink w:val="List120"/>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16" w15:restartNumberingAfterBreak="0">
    <w:nsid w:val="46D81374"/>
    <w:multiLevelType w:val="multilevel"/>
    <w:tmpl w:val="02200246"/>
    <w:styleLink w:val="List136"/>
    <w:lvl w:ilvl="0">
      <w:numFmt w:val="bullet"/>
      <w:lvlText w:val="•"/>
      <w:lvlJc w:val="left"/>
      <w:pPr>
        <w:tabs>
          <w:tab w:val="num" w:pos="708"/>
        </w:tabs>
        <w:ind w:left="708" w:hanging="708"/>
      </w:pPr>
      <w:rPr>
        <w:position w:val="0"/>
        <w:sz w:val="22"/>
      </w:rPr>
    </w:lvl>
    <w:lvl w:ilvl="1">
      <w:start w:val="1"/>
      <w:numFmt w:val="bullet"/>
      <w:lvlText w:val="o"/>
      <w:lvlJc w:val="left"/>
      <w:pPr>
        <w:tabs>
          <w:tab w:val="num" w:pos="1777"/>
        </w:tabs>
        <w:ind w:left="1777" w:hanging="490"/>
      </w:pPr>
      <w:rPr>
        <w:position w:val="0"/>
        <w:sz w:val="28"/>
      </w:rPr>
    </w:lvl>
    <w:lvl w:ilvl="2">
      <w:start w:val="1"/>
      <w:numFmt w:val="bullet"/>
      <w:lvlText w:val="▪"/>
      <w:lvlJc w:val="left"/>
      <w:pPr>
        <w:tabs>
          <w:tab w:val="num" w:pos="2497"/>
        </w:tabs>
        <w:ind w:left="2497" w:hanging="490"/>
      </w:pPr>
      <w:rPr>
        <w:position w:val="0"/>
        <w:sz w:val="28"/>
      </w:rPr>
    </w:lvl>
    <w:lvl w:ilvl="3">
      <w:start w:val="1"/>
      <w:numFmt w:val="bullet"/>
      <w:lvlText w:val="•"/>
      <w:lvlJc w:val="left"/>
      <w:pPr>
        <w:tabs>
          <w:tab w:val="num" w:pos="3217"/>
        </w:tabs>
        <w:ind w:left="3217" w:hanging="490"/>
      </w:pPr>
      <w:rPr>
        <w:position w:val="0"/>
        <w:sz w:val="28"/>
      </w:rPr>
    </w:lvl>
    <w:lvl w:ilvl="4">
      <w:start w:val="1"/>
      <w:numFmt w:val="bullet"/>
      <w:lvlText w:val="o"/>
      <w:lvlJc w:val="left"/>
      <w:pPr>
        <w:tabs>
          <w:tab w:val="num" w:pos="3937"/>
        </w:tabs>
        <w:ind w:left="3937" w:hanging="490"/>
      </w:pPr>
      <w:rPr>
        <w:position w:val="0"/>
        <w:sz w:val="28"/>
      </w:rPr>
    </w:lvl>
    <w:lvl w:ilvl="5">
      <w:start w:val="1"/>
      <w:numFmt w:val="bullet"/>
      <w:lvlText w:val="▪"/>
      <w:lvlJc w:val="left"/>
      <w:pPr>
        <w:tabs>
          <w:tab w:val="num" w:pos="4657"/>
        </w:tabs>
        <w:ind w:left="4657" w:hanging="490"/>
      </w:pPr>
      <w:rPr>
        <w:position w:val="0"/>
        <w:sz w:val="28"/>
      </w:rPr>
    </w:lvl>
    <w:lvl w:ilvl="6">
      <w:start w:val="1"/>
      <w:numFmt w:val="bullet"/>
      <w:lvlText w:val="•"/>
      <w:lvlJc w:val="left"/>
      <w:pPr>
        <w:tabs>
          <w:tab w:val="num" w:pos="5377"/>
        </w:tabs>
        <w:ind w:left="5377" w:hanging="490"/>
      </w:pPr>
      <w:rPr>
        <w:position w:val="0"/>
        <w:sz w:val="28"/>
      </w:rPr>
    </w:lvl>
    <w:lvl w:ilvl="7">
      <w:start w:val="1"/>
      <w:numFmt w:val="bullet"/>
      <w:lvlText w:val="o"/>
      <w:lvlJc w:val="left"/>
      <w:pPr>
        <w:tabs>
          <w:tab w:val="num" w:pos="6097"/>
        </w:tabs>
        <w:ind w:left="6097" w:hanging="490"/>
      </w:pPr>
      <w:rPr>
        <w:position w:val="0"/>
        <w:sz w:val="28"/>
      </w:rPr>
    </w:lvl>
    <w:lvl w:ilvl="8">
      <w:start w:val="1"/>
      <w:numFmt w:val="bullet"/>
      <w:lvlText w:val="▪"/>
      <w:lvlJc w:val="left"/>
      <w:pPr>
        <w:tabs>
          <w:tab w:val="num" w:pos="6817"/>
        </w:tabs>
        <w:ind w:left="6817" w:hanging="490"/>
      </w:pPr>
      <w:rPr>
        <w:position w:val="0"/>
        <w:sz w:val="28"/>
      </w:rPr>
    </w:lvl>
  </w:abstractNum>
  <w:abstractNum w:abstractNumId="17" w15:restartNumberingAfterBreak="0">
    <w:nsid w:val="472467C1"/>
    <w:multiLevelType w:val="hybridMultilevel"/>
    <w:tmpl w:val="56F21CF4"/>
    <w:lvl w:ilvl="0" w:tplc="2D6CE92A">
      <w:start w:val="1"/>
      <w:numFmt w:val="bullet"/>
      <w:lvlText w:val="•"/>
      <w:lvlJc w:val="left"/>
      <w:pPr>
        <w:tabs>
          <w:tab w:val="num" w:pos="720"/>
        </w:tabs>
        <w:ind w:left="720" w:hanging="360"/>
      </w:pPr>
      <w:rPr>
        <w:rFonts w:ascii="Arial" w:hAnsi="Arial" w:hint="default"/>
      </w:rPr>
    </w:lvl>
    <w:lvl w:ilvl="1" w:tplc="6F209D30" w:tentative="1">
      <w:start w:val="1"/>
      <w:numFmt w:val="bullet"/>
      <w:lvlText w:val="•"/>
      <w:lvlJc w:val="left"/>
      <w:pPr>
        <w:tabs>
          <w:tab w:val="num" w:pos="1440"/>
        </w:tabs>
        <w:ind w:left="1440" w:hanging="360"/>
      </w:pPr>
      <w:rPr>
        <w:rFonts w:ascii="Arial" w:hAnsi="Arial" w:hint="default"/>
      </w:rPr>
    </w:lvl>
    <w:lvl w:ilvl="2" w:tplc="C20E497E" w:tentative="1">
      <w:start w:val="1"/>
      <w:numFmt w:val="bullet"/>
      <w:lvlText w:val="•"/>
      <w:lvlJc w:val="left"/>
      <w:pPr>
        <w:tabs>
          <w:tab w:val="num" w:pos="2160"/>
        </w:tabs>
        <w:ind w:left="2160" w:hanging="360"/>
      </w:pPr>
      <w:rPr>
        <w:rFonts w:ascii="Arial" w:hAnsi="Arial" w:hint="default"/>
      </w:rPr>
    </w:lvl>
    <w:lvl w:ilvl="3" w:tplc="DB806188" w:tentative="1">
      <w:start w:val="1"/>
      <w:numFmt w:val="bullet"/>
      <w:lvlText w:val="•"/>
      <w:lvlJc w:val="left"/>
      <w:pPr>
        <w:tabs>
          <w:tab w:val="num" w:pos="2880"/>
        </w:tabs>
        <w:ind w:left="2880" w:hanging="360"/>
      </w:pPr>
      <w:rPr>
        <w:rFonts w:ascii="Arial" w:hAnsi="Arial" w:hint="default"/>
      </w:rPr>
    </w:lvl>
    <w:lvl w:ilvl="4" w:tplc="F5FC6482" w:tentative="1">
      <w:start w:val="1"/>
      <w:numFmt w:val="bullet"/>
      <w:lvlText w:val="•"/>
      <w:lvlJc w:val="left"/>
      <w:pPr>
        <w:tabs>
          <w:tab w:val="num" w:pos="3600"/>
        </w:tabs>
        <w:ind w:left="3600" w:hanging="360"/>
      </w:pPr>
      <w:rPr>
        <w:rFonts w:ascii="Arial" w:hAnsi="Arial" w:hint="default"/>
      </w:rPr>
    </w:lvl>
    <w:lvl w:ilvl="5" w:tplc="45E275BA" w:tentative="1">
      <w:start w:val="1"/>
      <w:numFmt w:val="bullet"/>
      <w:lvlText w:val="•"/>
      <w:lvlJc w:val="left"/>
      <w:pPr>
        <w:tabs>
          <w:tab w:val="num" w:pos="4320"/>
        </w:tabs>
        <w:ind w:left="4320" w:hanging="360"/>
      </w:pPr>
      <w:rPr>
        <w:rFonts w:ascii="Arial" w:hAnsi="Arial" w:hint="default"/>
      </w:rPr>
    </w:lvl>
    <w:lvl w:ilvl="6" w:tplc="DBDE977A" w:tentative="1">
      <w:start w:val="1"/>
      <w:numFmt w:val="bullet"/>
      <w:lvlText w:val="•"/>
      <w:lvlJc w:val="left"/>
      <w:pPr>
        <w:tabs>
          <w:tab w:val="num" w:pos="5040"/>
        </w:tabs>
        <w:ind w:left="5040" w:hanging="360"/>
      </w:pPr>
      <w:rPr>
        <w:rFonts w:ascii="Arial" w:hAnsi="Arial" w:hint="default"/>
      </w:rPr>
    </w:lvl>
    <w:lvl w:ilvl="7" w:tplc="A8C04A9A" w:tentative="1">
      <w:start w:val="1"/>
      <w:numFmt w:val="bullet"/>
      <w:lvlText w:val="•"/>
      <w:lvlJc w:val="left"/>
      <w:pPr>
        <w:tabs>
          <w:tab w:val="num" w:pos="5760"/>
        </w:tabs>
        <w:ind w:left="5760" w:hanging="360"/>
      </w:pPr>
      <w:rPr>
        <w:rFonts w:ascii="Arial" w:hAnsi="Arial" w:hint="default"/>
      </w:rPr>
    </w:lvl>
    <w:lvl w:ilvl="8" w:tplc="66B814A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CE82651"/>
    <w:multiLevelType w:val="multilevel"/>
    <w:tmpl w:val="6BBC731E"/>
    <w:styleLink w:val="List126"/>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19" w15:restartNumberingAfterBreak="0">
    <w:nsid w:val="5B2D114D"/>
    <w:multiLevelType w:val="multilevel"/>
    <w:tmpl w:val="B9B27608"/>
    <w:styleLink w:val="List119"/>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20" w15:restartNumberingAfterBreak="0">
    <w:nsid w:val="5C2C4370"/>
    <w:multiLevelType w:val="multilevel"/>
    <w:tmpl w:val="E514CA3E"/>
    <w:styleLink w:val="List128"/>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21" w15:restartNumberingAfterBreak="0">
    <w:nsid w:val="61170344"/>
    <w:multiLevelType w:val="multilevel"/>
    <w:tmpl w:val="F3EA0952"/>
    <w:styleLink w:val="List133"/>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22" w15:restartNumberingAfterBreak="0">
    <w:nsid w:val="649744C8"/>
    <w:multiLevelType w:val="multilevel"/>
    <w:tmpl w:val="E75A15A0"/>
    <w:styleLink w:val="List135"/>
    <w:lvl w:ilvl="0">
      <w:numFmt w:val="bullet"/>
      <w:lvlText w:val="•"/>
      <w:lvlJc w:val="left"/>
      <w:pPr>
        <w:tabs>
          <w:tab w:val="num" w:pos="708"/>
        </w:tabs>
        <w:ind w:left="708" w:hanging="708"/>
      </w:pPr>
      <w:rPr>
        <w:position w:val="0"/>
        <w:sz w:val="22"/>
      </w:rPr>
    </w:lvl>
    <w:lvl w:ilvl="1">
      <w:start w:val="1"/>
      <w:numFmt w:val="bullet"/>
      <w:lvlText w:val="o"/>
      <w:lvlJc w:val="left"/>
      <w:pPr>
        <w:tabs>
          <w:tab w:val="num" w:pos="1777"/>
        </w:tabs>
        <w:ind w:left="1777" w:hanging="490"/>
      </w:pPr>
      <w:rPr>
        <w:position w:val="0"/>
        <w:sz w:val="28"/>
      </w:rPr>
    </w:lvl>
    <w:lvl w:ilvl="2">
      <w:start w:val="1"/>
      <w:numFmt w:val="bullet"/>
      <w:lvlText w:val="▪"/>
      <w:lvlJc w:val="left"/>
      <w:pPr>
        <w:tabs>
          <w:tab w:val="num" w:pos="2497"/>
        </w:tabs>
        <w:ind w:left="2497" w:hanging="490"/>
      </w:pPr>
      <w:rPr>
        <w:position w:val="0"/>
        <w:sz w:val="28"/>
      </w:rPr>
    </w:lvl>
    <w:lvl w:ilvl="3">
      <w:start w:val="1"/>
      <w:numFmt w:val="bullet"/>
      <w:lvlText w:val="•"/>
      <w:lvlJc w:val="left"/>
      <w:pPr>
        <w:tabs>
          <w:tab w:val="num" w:pos="3217"/>
        </w:tabs>
        <w:ind w:left="3217" w:hanging="490"/>
      </w:pPr>
      <w:rPr>
        <w:position w:val="0"/>
        <w:sz w:val="28"/>
      </w:rPr>
    </w:lvl>
    <w:lvl w:ilvl="4">
      <w:start w:val="1"/>
      <w:numFmt w:val="bullet"/>
      <w:lvlText w:val="o"/>
      <w:lvlJc w:val="left"/>
      <w:pPr>
        <w:tabs>
          <w:tab w:val="num" w:pos="3937"/>
        </w:tabs>
        <w:ind w:left="3937" w:hanging="490"/>
      </w:pPr>
      <w:rPr>
        <w:position w:val="0"/>
        <w:sz w:val="28"/>
      </w:rPr>
    </w:lvl>
    <w:lvl w:ilvl="5">
      <w:start w:val="1"/>
      <w:numFmt w:val="bullet"/>
      <w:lvlText w:val="▪"/>
      <w:lvlJc w:val="left"/>
      <w:pPr>
        <w:tabs>
          <w:tab w:val="num" w:pos="4657"/>
        </w:tabs>
        <w:ind w:left="4657" w:hanging="490"/>
      </w:pPr>
      <w:rPr>
        <w:position w:val="0"/>
        <w:sz w:val="28"/>
      </w:rPr>
    </w:lvl>
    <w:lvl w:ilvl="6">
      <w:start w:val="1"/>
      <w:numFmt w:val="bullet"/>
      <w:lvlText w:val="•"/>
      <w:lvlJc w:val="left"/>
      <w:pPr>
        <w:tabs>
          <w:tab w:val="num" w:pos="5377"/>
        </w:tabs>
        <w:ind w:left="5377" w:hanging="490"/>
      </w:pPr>
      <w:rPr>
        <w:position w:val="0"/>
        <w:sz w:val="28"/>
      </w:rPr>
    </w:lvl>
    <w:lvl w:ilvl="7">
      <w:start w:val="1"/>
      <w:numFmt w:val="bullet"/>
      <w:lvlText w:val="o"/>
      <w:lvlJc w:val="left"/>
      <w:pPr>
        <w:tabs>
          <w:tab w:val="num" w:pos="6097"/>
        </w:tabs>
        <w:ind w:left="6097" w:hanging="490"/>
      </w:pPr>
      <w:rPr>
        <w:position w:val="0"/>
        <w:sz w:val="28"/>
      </w:rPr>
    </w:lvl>
    <w:lvl w:ilvl="8">
      <w:start w:val="1"/>
      <w:numFmt w:val="bullet"/>
      <w:lvlText w:val="▪"/>
      <w:lvlJc w:val="left"/>
      <w:pPr>
        <w:tabs>
          <w:tab w:val="num" w:pos="6817"/>
        </w:tabs>
        <w:ind w:left="6817" w:hanging="490"/>
      </w:pPr>
      <w:rPr>
        <w:position w:val="0"/>
        <w:sz w:val="28"/>
      </w:rPr>
    </w:lvl>
  </w:abstractNum>
  <w:abstractNum w:abstractNumId="23" w15:restartNumberingAfterBreak="0">
    <w:nsid w:val="67B149E4"/>
    <w:multiLevelType w:val="multilevel"/>
    <w:tmpl w:val="E634132A"/>
    <w:styleLink w:val="List121"/>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24" w15:restartNumberingAfterBreak="0">
    <w:nsid w:val="6AE81FA6"/>
    <w:multiLevelType w:val="hybridMultilevel"/>
    <w:tmpl w:val="A33E2F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36F3217"/>
    <w:multiLevelType w:val="multilevel"/>
    <w:tmpl w:val="AC82A27E"/>
    <w:styleLink w:val="List129"/>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26" w15:restartNumberingAfterBreak="0">
    <w:nsid w:val="77DC784A"/>
    <w:multiLevelType w:val="multilevel"/>
    <w:tmpl w:val="E46A4086"/>
    <w:styleLink w:val="List125"/>
    <w:lvl w:ilvl="0">
      <w:numFmt w:val="bullet"/>
      <w:lvlText w:val="•"/>
      <w:lvlJc w:val="left"/>
      <w:pPr>
        <w:tabs>
          <w:tab w:val="num" w:pos="142"/>
        </w:tabs>
        <w:ind w:left="142" w:hanging="142"/>
      </w:pPr>
      <w:rPr>
        <w:color w:val="000000"/>
        <w:position w:val="0"/>
        <w:sz w:val="24"/>
        <w:u w:color="000000"/>
      </w:rPr>
    </w:lvl>
    <w:lvl w:ilvl="1">
      <w:start w:val="1"/>
      <w:numFmt w:val="bullet"/>
      <w:lvlText w:val="o"/>
      <w:lvlJc w:val="left"/>
      <w:pPr>
        <w:tabs>
          <w:tab w:val="num" w:pos="1210"/>
        </w:tabs>
        <w:ind w:left="1210" w:hanging="490"/>
      </w:pPr>
      <w:rPr>
        <w:color w:val="000000"/>
        <w:position w:val="0"/>
        <w:sz w:val="28"/>
        <w:u w:color="000000"/>
      </w:rPr>
    </w:lvl>
    <w:lvl w:ilvl="2">
      <w:start w:val="1"/>
      <w:numFmt w:val="bullet"/>
      <w:lvlText w:val="▪"/>
      <w:lvlJc w:val="left"/>
      <w:pPr>
        <w:tabs>
          <w:tab w:val="num" w:pos="1930"/>
        </w:tabs>
        <w:ind w:left="1930" w:hanging="490"/>
      </w:pPr>
      <w:rPr>
        <w:color w:val="000000"/>
        <w:position w:val="0"/>
        <w:sz w:val="28"/>
        <w:u w:color="000000"/>
      </w:rPr>
    </w:lvl>
    <w:lvl w:ilvl="3">
      <w:start w:val="1"/>
      <w:numFmt w:val="bullet"/>
      <w:lvlText w:val="•"/>
      <w:lvlJc w:val="left"/>
      <w:pPr>
        <w:tabs>
          <w:tab w:val="num" w:pos="2650"/>
        </w:tabs>
        <w:ind w:left="2650" w:hanging="490"/>
      </w:pPr>
      <w:rPr>
        <w:color w:val="000000"/>
        <w:position w:val="0"/>
        <w:sz w:val="28"/>
        <w:u w:color="000000"/>
      </w:rPr>
    </w:lvl>
    <w:lvl w:ilvl="4">
      <w:start w:val="1"/>
      <w:numFmt w:val="bullet"/>
      <w:lvlText w:val="o"/>
      <w:lvlJc w:val="left"/>
      <w:pPr>
        <w:tabs>
          <w:tab w:val="num" w:pos="3370"/>
        </w:tabs>
        <w:ind w:left="3370" w:hanging="490"/>
      </w:pPr>
      <w:rPr>
        <w:color w:val="000000"/>
        <w:position w:val="0"/>
        <w:sz w:val="28"/>
        <w:u w:color="000000"/>
      </w:rPr>
    </w:lvl>
    <w:lvl w:ilvl="5">
      <w:start w:val="1"/>
      <w:numFmt w:val="bullet"/>
      <w:lvlText w:val="▪"/>
      <w:lvlJc w:val="left"/>
      <w:pPr>
        <w:tabs>
          <w:tab w:val="num" w:pos="4090"/>
        </w:tabs>
        <w:ind w:left="4090" w:hanging="490"/>
      </w:pPr>
      <w:rPr>
        <w:color w:val="000000"/>
        <w:position w:val="0"/>
        <w:sz w:val="28"/>
        <w:u w:color="000000"/>
      </w:rPr>
    </w:lvl>
    <w:lvl w:ilvl="6">
      <w:start w:val="1"/>
      <w:numFmt w:val="bullet"/>
      <w:lvlText w:val="•"/>
      <w:lvlJc w:val="left"/>
      <w:pPr>
        <w:tabs>
          <w:tab w:val="num" w:pos="4810"/>
        </w:tabs>
        <w:ind w:left="4810" w:hanging="490"/>
      </w:pPr>
      <w:rPr>
        <w:color w:val="000000"/>
        <w:position w:val="0"/>
        <w:sz w:val="28"/>
        <w:u w:color="000000"/>
      </w:rPr>
    </w:lvl>
    <w:lvl w:ilvl="7">
      <w:start w:val="1"/>
      <w:numFmt w:val="bullet"/>
      <w:lvlText w:val="o"/>
      <w:lvlJc w:val="left"/>
      <w:pPr>
        <w:tabs>
          <w:tab w:val="num" w:pos="5530"/>
        </w:tabs>
        <w:ind w:left="5530" w:hanging="490"/>
      </w:pPr>
      <w:rPr>
        <w:color w:val="000000"/>
        <w:position w:val="0"/>
        <w:sz w:val="28"/>
        <w:u w:color="000000"/>
      </w:rPr>
    </w:lvl>
    <w:lvl w:ilvl="8">
      <w:start w:val="1"/>
      <w:numFmt w:val="bullet"/>
      <w:lvlText w:val="▪"/>
      <w:lvlJc w:val="left"/>
      <w:pPr>
        <w:tabs>
          <w:tab w:val="num" w:pos="6250"/>
        </w:tabs>
        <w:ind w:left="6250" w:hanging="490"/>
      </w:pPr>
      <w:rPr>
        <w:color w:val="000000"/>
        <w:position w:val="0"/>
        <w:sz w:val="28"/>
        <w:u w:color="000000"/>
      </w:rPr>
    </w:lvl>
  </w:abstractNum>
  <w:abstractNum w:abstractNumId="27" w15:restartNumberingAfterBreak="0">
    <w:nsid w:val="78EC4B70"/>
    <w:multiLevelType w:val="multilevel"/>
    <w:tmpl w:val="A9860964"/>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28" w15:restartNumberingAfterBreak="0">
    <w:nsid w:val="7E7C34BD"/>
    <w:multiLevelType w:val="multilevel"/>
    <w:tmpl w:val="000419EA"/>
    <w:styleLink w:val="List137"/>
    <w:lvl w:ilvl="0">
      <w:numFmt w:val="bullet"/>
      <w:lvlText w:val="•"/>
      <w:lvlJc w:val="left"/>
      <w:pPr>
        <w:tabs>
          <w:tab w:val="num" w:pos="708"/>
        </w:tabs>
        <w:ind w:left="708" w:hanging="708"/>
      </w:pPr>
      <w:rPr>
        <w:rFonts w:ascii="Times" w:eastAsia="Times New Roman" w:hAnsi="Times"/>
        <w:position w:val="0"/>
        <w:sz w:val="22"/>
      </w:rPr>
    </w:lvl>
    <w:lvl w:ilvl="1">
      <w:start w:val="1"/>
      <w:numFmt w:val="bullet"/>
      <w:lvlText w:val="o"/>
      <w:lvlJc w:val="left"/>
      <w:pPr>
        <w:tabs>
          <w:tab w:val="num" w:pos="1777"/>
        </w:tabs>
        <w:ind w:left="1777" w:hanging="490"/>
      </w:pPr>
      <w:rPr>
        <w:rFonts w:ascii="Times New Roman CYR" w:eastAsia="Times New Roman" w:hAnsi="Times New Roman CYR"/>
        <w:position w:val="0"/>
        <w:sz w:val="28"/>
      </w:rPr>
    </w:lvl>
    <w:lvl w:ilvl="2">
      <w:start w:val="1"/>
      <w:numFmt w:val="bullet"/>
      <w:lvlText w:val="▪"/>
      <w:lvlJc w:val="left"/>
      <w:pPr>
        <w:tabs>
          <w:tab w:val="num" w:pos="2497"/>
        </w:tabs>
        <w:ind w:left="2497" w:hanging="490"/>
      </w:pPr>
      <w:rPr>
        <w:rFonts w:ascii="Times New Roman CYR" w:eastAsia="Times New Roman" w:hAnsi="Times New Roman CYR"/>
        <w:position w:val="0"/>
        <w:sz w:val="28"/>
      </w:rPr>
    </w:lvl>
    <w:lvl w:ilvl="3">
      <w:start w:val="1"/>
      <w:numFmt w:val="bullet"/>
      <w:lvlText w:val="•"/>
      <w:lvlJc w:val="left"/>
      <w:pPr>
        <w:tabs>
          <w:tab w:val="num" w:pos="3217"/>
        </w:tabs>
        <w:ind w:left="3217" w:hanging="490"/>
      </w:pPr>
      <w:rPr>
        <w:rFonts w:ascii="Times New Roman CYR" w:eastAsia="Times New Roman" w:hAnsi="Times New Roman CYR"/>
        <w:position w:val="0"/>
        <w:sz w:val="28"/>
      </w:rPr>
    </w:lvl>
    <w:lvl w:ilvl="4">
      <w:start w:val="1"/>
      <w:numFmt w:val="bullet"/>
      <w:lvlText w:val="o"/>
      <w:lvlJc w:val="left"/>
      <w:pPr>
        <w:tabs>
          <w:tab w:val="num" w:pos="3937"/>
        </w:tabs>
        <w:ind w:left="3937" w:hanging="490"/>
      </w:pPr>
      <w:rPr>
        <w:rFonts w:ascii="Times New Roman CYR" w:eastAsia="Times New Roman" w:hAnsi="Times New Roman CYR"/>
        <w:position w:val="0"/>
        <w:sz w:val="28"/>
      </w:rPr>
    </w:lvl>
    <w:lvl w:ilvl="5">
      <w:start w:val="1"/>
      <w:numFmt w:val="bullet"/>
      <w:lvlText w:val="▪"/>
      <w:lvlJc w:val="left"/>
      <w:pPr>
        <w:tabs>
          <w:tab w:val="num" w:pos="4657"/>
        </w:tabs>
        <w:ind w:left="4657" w:hanging="490"/>
      </w:pPr>
      <w:rPr>
        <w:rFonts w:ascii="Times New Roman CYR" w:eastAsia="Times New Roman" w:hAnsi="Times New Roman CYR"/>
        <w:position w:val="0"/>
        <w:sz w:val="28"/>
      </w:rPr>
    </w:lvl>
    <w:lvl w:ilvl="6">
      <w:start w:val="1"/>
      <w:numFmt w:val="bullet"/>
      <w:lvlText w:val="•"/>
      <w:lvlJc w:val="left"/>
      <w:pPr>
        <w:tabs>
          <w:tab w:val="num" w:pos="5377"/>
        </w:tabs>
        <w:ind w:left="5377" w:hanging="490"/>
      </w:pPr>
      <w:rPr>
        <w:rFonts w:ascii="Times New Roman CYR" w:eastAsia="Times New Roman" w:hAnsi="Times New Roman CYR"/>
        <w:position w:val="0"/>
        <w:sz w:val="28"/>
      </w:rPr>
    </w:lvl>
    <w:lvl w:ilvl="7">
      <w:start w:val="1"/>
      <w:numFmt w:val="bullet"/>
      <w:lvlText w:val="o"/>
      <w:lvlJc w:val="left"/>
      <w:pPr>
        <w:tabs>
          <w:tab w:val="num" w:pos="6097"/>
        </w:tabs>
        <w:ind w:left="6097" w:hanging="490"/>
      </w:pPr>
      <w:rPr>
        <w:rFonts w:ascii="Times New Roman CYR" w:eastAsia="Times New Roman" w:hAnsi="Times New Roman CYR"/>
        <w:position w:val="0"/>
        <w:sz w:val="28"/>
      </w:rPr>
    </w:lvl>
    <w:lvl w:ilvl="8">
      <w:start w:val="1"/>
      <w:numFmt w:val="bullet"/>
      <w:lvlText w:val="▪"/>
      <w:lvlJc w:val="left"/>
      <w:pPr>
        <w:tabs>
          <w:tab w:val="num" w:pos="6817"/>
        </w:tabs>
        <w:ind w:left="6817" w:hanging="490"/>
      </w:pPr>
      <w:rPr>
        <w:rFonts w:ascii="Times New Roman CYR" w:eastAsia="Times New Roman" w:hAnsi="Times New Roman CYR"/>
        <w:position w:val="0"/>
        <w:sz w:val="28"/>
      </w:rPr>
    </w:lvl>
  </w:abstractNum>
  <w:num w:numId="1">
    <w:abstractNumId w:val="8"/>
  </w:num>
  <w:num w:numId="2">
    <w:abstractNumId w:val="12"/>
  </w:num>
  <w:num w:numId="3">
    <w:abstractNumId w:val="10"/>
  </w:num>
  <w:num w:numId="4">
    <w:abstractNumId w:val="9"/>
  </w:num>
  <w:num w:numId="5">
    <w:abstractNumId w:val="19"/>
  </w:num>
  <w:num w:numId="6">
    <w:abstractNumId w:val="15"/>
  </w:num>
  <w:num w:numId="7">
    <w:abstractNumId w:val="23"/>
  </w:num>
  <w:num w:numId="8">
    <w:abstractNumId w:val="4"/>
  </w:num>
  <w:num w:numId="9">
    <w:abstractNumId w:val="5"/>
  </w:num>
  <w:num w:numId="10">
    <w:abstractNumId w:val="2"/>
  </w:num>
  <w:num w:numId="11">
    <w:abstractNumId w:val="26"/>
  </w:num>
  <w:num w:numId="12">
    <w:abstractNumId w:val="18"/>
  </w:num>
  <w:num w:numId="13">
    <w:abstractNumId w:val="7"/>
  </w:num>
  <w:num w:numId="14">
    <w:abstractNumId w:val="20"/>
  </w:num>
  <w:num w:numId="15">
    <w:abstractNumId w:val="25"/>
  </w:num>
  <w:num w:numId="16">
    <w:abstractNumId w:val="13"/>
  </w:num>
  <w:num w:numId="17">
    <w:abstractNumId w:val="27"/>
  </w:num>
  <w:num w:numId="18">
    <w:abstractNumId w:val="14"/>
  </w:num>
  <w:num w:numId="19">
    <w:abstractNumId w:val="21"/>
  </w:num>
  <w:num w:numId="20">
    <w:abstractNumId w:val="11"/>
  </w:num>
  <w:num w:numId="21">
    <w:abstractNumId w:val="22"/>
  </w:num>
  <w:num w:numId="22">
    <w:abstractNumId w:val="16"/>
  </w:num>
  <w:num w:numId="23">
    <w:abstractNumId w:val="28"/>
  </w:num>
  <w:num w:numId="24">
    <w:abstractNumId w:val="24"/>
  </w:num>
  <w:num w:numId="25">
    <w:abstractNumId w:val="3"/>
  </w:num>
  <w:num w:numId="26">
    <w:abstractNumId w:val="17"/>
  </w:num>
  <w:num w:numId="27">
    <w:abstractNumId w:val="6"/>
  </w:num>
  <w:num w:numId="28">
    <w:abstractNumId w:val="0"/>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046"/>
    <w:rsid w:val="000440D2"/>
    <w:rsid w:val="00064DB7"/>
    <w:rsid w:val="00080A81"/>
    <w:rsid w:val="000B5583"/>
    <w:rsid w:val="001370BD"/>
    <w:rsid w:val="001916E0"/>
    <w:rsid w:val="001D118C"/>
    <w:rsid w:val="001D1C53"/>
    <w:rsid w:val="00274D9D"/>
    <w:rsid w:val="002C4046"/>
    <w:rsid w:val="002D2DA9"/>
    <w:rsid w:val="00312B36"/>
    <w:rsid w:val="0033683A"/>
    <w:rsid w:val="00375529"/>
    <w:rsid w:val="003D50A1"/>
    <w:rsid w:val="00442233"/>
    <w:rsid w:val="004B3557"/>
    <w:rsid w:val="004C37BD"/>
    <w:rsid w:val="004C5F4B"/>
    <w:rsid w:val="004F4841"/>
    <w:rsid w:val="005A68B6"/>
    <w:rsid w:val="005E421B"/>
    <w:rsid w:val="006B5102"/>
    <w:rsid w:val="006E5FED"/>
    <w:rsid w:val="00733BD9"/>
    <w:rsid w:val="00735DE7"/>
    <w:rsid w:val="007B18DC"/>
    <w:rsid w:val="007F28C6"/>
    <w:rsid w:val="00841F8A"/>
    <w:rsid w:val="0086010A"/>
    <w:rsid w:val="00880D71"/>
    <w:rsid w:val="0088758E"/>
    <w:rsid w:val="00927338"/>
    <w:rsid w:val="00940B68"/>
    <w:rsid w:val="009A0A49"/>
    <w:rsid w:val="009A5C9F"/>
    <w:rsid w:val="009B31A4"/>
    <w:rsid w:val="009D46FC"/>
    <w:rsid w:val="00A5377F"/>
    <w:rsid w:val="00AC0622"/>
    <w:rsid w:val="00AF4631"/>
    <w:rsid w:val="00B219DA"/>
    <w:rsid w:val="00B5623D"/>
    <w:rsid w:val="00B72886"/>
    <w:rsid w:val="00BF2EFF"/>
    <w:rsid w:val="00C063A6"/>
    <w:rsid w:val="00CA0888"/>
    <w:rsid w:val="00CC742B"/>
    <w:rsid w:val="00CD0550"/>
    <w:rsid w:val="00CD7EF7"/>
    <w:rsid w:val="00CE0206"/>
    <w:rsid w:val="00D229BD"/>
    <w:rsid w:val="00D36F9F"/>
    <w:rsid w:val="00DD50C9"/>
    <w:rsid w:val="00E8465B"/>
    <w:rsid w:val="00EA162D"/>
    <w:rsid w:val="00ED4852"/>
    <w:rsid w:val="00F02D64"/>
    <w:rsid w:val="00F852B4"/>
    <w:rsid w:val="00F931BB"/>
    <w:rsid w:val="00FB2020"/>
    <w:rsid w:val="00FB4767"/>
    <w:rsid w:val="00FD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61A1E6"/>
  <w15:docId w15:val="{FA0F0D64-0416-4ABF-A129-9BD7CD60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04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2C4046"/>
    <w:pPr>
      <w:keepNext/>
      <w:widowControl w:val="0"/>
      <w:autoSpaceDE w:val="0"/>
      <w:autoSpaceDN w:val="0"/>
      <w:adjustRightInd w:val="0"/>
      <w:spacing w:before="240" w:after="60"/>
      <w:outlineLvl w:val="0"/>
    </w:pPr>
    <w:rPr>
      <w:rFonts w:ascii="Calibri Light"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qFormat/>
    <w:rsid w:val="002C4046"/>
    <w:pPr>
      <w:jc w:val="both"/>
    </w:pPr>
    <w:rPr>
      <w:sz w:val="20"/>
      <w:szCs w:val="20"/>
    </w:rPr>
  </w:style>
  <w:style w:type="character" w:customStyle="1" w:styleId="30">
    <w:name w:val="Основной текст 3 Знак"/>
    <w:basedOn w:val="a0"/>
    <w:link w:val="3"/>
    <w:uiPriority w:val="99"/>
    <w:semiHidden/>
    <w:rsid w:val="002C4046"/>
    <w:rPr>
      <w:rFonts w:ascii="Times New Roman" w:eastAsia="Times New Roman" w:hAnsi="Times New Roman" w:cs="Times New Roman"/>
      <w:sz w:val="20"/>
      <w:szCs w:val="20"/>
      <w:lang w:eastAsia="ru-RU"/>
    </w:rPr>
  </w:style>
  <w:style w:type="character" w:customStyle="1" w:styleId="a3">
    <w:name w:val="Абзац списка Знак"/>
    <w:link w:val="a4"/>
    <w:uiPriority w:val="99"/>
    <w:locked/>
    <w:rsid w:val="002C4046"/>
    <w:rPr>
      <w:rFonts w:ascii="Calibri" w:eastAsia="Calibri" w:hAnsi="Calibri"/>
    </w:rPr>
  </w:style>
  <w:style w:type="paragraph" w:styleId="a4">
    <w:name w:val="List Paragraph"/>
    <w:basedOn w:val="a"/>
    <w:link w:val="a3"/>
    <w:uiPriority w:val="99"/>
    <w:qFormat/>
    <w:rsid w:val="002C4046"/>
    <w:pPr>
      <w:spacing w:after="200" w:line="276" w:lineRule="auto"/>
      <w:ind w:left="720"/>
      <w:contextualSpacing/>
    </w:pPr>
    <w:rPr>
      <w:rFonts w:ascii="Calibri" w:eastAsia="Calibri" w:hAnsi="Calibri" w:cstheme="minorBidi"/>
      <w:sz w:val="22"/>
      <w:szCs w:val="22"/>
      <w:lang w:eastAsia="en-US"/>
    </w:rPr>
  </w:style>
  <w:style w:type="paragraph" w:styleId="a5">
    <w:name w:val="Body Text Indent"/>
    <w:basedOn w:val="a"/>
    <w:link w:val="a6"/>
    <w:uiPriority w:val="99"/>
    <w:semiHidden/>
    <w:unhideWhenUsed/>
    <w:rsid w:val="002C4046"/>
    <w:pPr>
      <w:spacing w:after="120"/>
      <w:ind w:left="283"/>
    </w:pPr>
  </w:style>
  <w:style w:type="character" w:customStyle="1" w:styleId="a6">
    <w:name w:val="Основной текст с отступом Знак"/>
    <w:basedOn w:val="a0"/>
    <w:link w:val="a5"/>
    <w:uiPriority w:val="99"/>
    <w:semiHidden/>
    <w:rsid w:val="002C404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qFormat/>
    <w:rsid w:val="002C4046"/>
    <w:rPr>
      <w:rFonts w:ascii="Calibri Light" w:eastAsia="Times New Roman" w:hAnsi="Calibri Light" w:cs="Times New Roman"/>
      <w:b/>
      <w:bCs/>
      <w:kern w:val="32"/>
      <w:sz w:val="32"/>
      <w:szCs w:val="32"/>
      <w:lang w:eastAsia="ru-RU"/>
    </w:rPr>
  </w:style>
  <w:style w:type="paragraph" w:customStyle="1" w:styleId="11">
    <w:name w:val="Абзац списка1"/>
    <w:basedOn w:val="a"/>
    <w:link w:val="ListParagraphChar"/>
    <w:qFormat/>
    <w:rsid w:val="002C4046"/>
    <w:pPr>
      <w:spacing w:after="200" w:line="276" w:lineRule="auto"/>
      <w:ind w:left="720"/>
      <w:contextualSpacing/>
    </w:pPr>
    <w:rPr>
      <w:rFonts w:ascii="Calibri" w:hAnsi="Calibri"/>
      <w:sz w:val="22"/>
      <w:szCs w:val="22"/>
      <w:lang w:eastAsia="en-US"/>
    </w:rPr>
  </w:style>
  <w:style w:type="paragraph" w:styleId="a7">
    <w:name w:val="Normal (Web)"/>
    <w:basedOn w:val="a"/>
    <w:uiPriority w:val="99"/>
    <w:unhideWhenUsed/>
    <w:qFormat/>
    <w:rsid w:val="002C4046"/>
    <w:pPr>
      <w:spacing w:before="100" w:beforeAutospacing="1" w:after="100" w:afterAutospacing="1"/>
    </w:pPr>
  </w:style>
  <w:style w:type="paragraph" w:customStyle="1" w:styleId="Default">
    <w:name w:val="Default"/>
    <w:uiPriority w:val="99"/>
    <w:qFormat/>
    <w:rsid w:val="002C4046"/>
    <w:pPr>
      <w:autoSpaceDE w:val="0"/>
      <w:autoSpaceDN w:val="0"/>
      <w:adjustRightInd w:val="0"/>
      <w:spacing w:after="0" w:line="240" w:lineRule="auto"/>
    </w:pPr>
    <w:rPr>
      <w:rFonts w:ascii="Cambria" w:eastAsia="Times New Roman" w:hAnsi="Cambria" w:cs="Cambria"/>
      <w:color w:val="000000"/>
      <w:sz w:val="24"/>
      <w:szCs w:val="24"/>
      <w:lang w:eastAsia="ru-RU"/>
    </w:rPr>
  </w:style>
  <w:style w:type="paragraph" w:customStyle="1" w:styleId="14TexstOSNOVA1012">
    <w:name w:val="14TexstOSNOVA_10/12"/>
    <w:uiPriority w:val="99"/>
    <w:qFormat/>
    <w:rsid w:val="002C4046"/>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tLeast"/>
      <w:ind w:firstLine="340"/>
      <w:jc w:val="both"/>
    </w:pPr>
    <w:rPr>
      <w:rFonts w:ascii="Arial Unicode MS" w:eastAsia="Arial Unicode MS" w:hAnsi="Arial Unicode MS" w:cs="Arial Unicode MS"/>
      <w:color w:val="000000"/>
      <w:sz w:val="20"/>
      <w:szCs w:val="20"/>
      <w:u w:color="000000"/>
      <w:lang w:eastAsia="ru-RU"/>
    </w:rPr>
  </w:style>
  <w:style w:type="paragraph" w:customStyle="1" w:styleId="12">
    <w:name w:val="Без интервала1"/>
    <w:qFormat/>
    <w:rsid w:val="002C4046"/>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200" w:line="276" w:lineRule="auto"/>
    </w:pPr>
    <w:rPr>
      <w:rFonts w:ascii="Calibri" w:eastAsia="Times New Roman" w:hAnsi="Calibri" w:cs="Calibri"/>
      <w:color w:val="000000"/>
      <w:u w:color="000000"/>
      <w:lang w:eastAsia="ru-RU"/>
    </w:rPr>
  </w:style>
  <w:style w:type="character" w:styleId="a8">
    <w:name w:val="footnote reference"/>
    <w:uiPriority w:val="99"/>
    <w:qFormat/>
    <w:rsid w:val="002C4046"/>
    <w:rPr>
      <w:rFonts w:cs="Times New Roman"/>
      <w:vertAlign w:val="superscript"/>
    </w:rPr>
  </w:style>
  <w:style w:type="character" w:customStyle="1" w:styleId="a9">
    <w:name w:val="Символ сноски"/>
    <w:uiPriority w:val="99"/>
    <w:qFormat/>
    <w:rsid w:val="002C4046"/>
    <w:rPr>
      <w:vertAlign w:val="superscript"/>
    </w:rPr>
  </w:style>
  <w:style w:type="character" w:customStyle="1" w:styleId="ListParagraphChar">
    <w:name w:val="List Paragraph Char"/>
    <w:link w:val="11"/>
    <w:locked/>
    <w:rsid w:val="002C4046"/>
    <w:rPr>
      <w:rFonts w:ascii="Calibri" w:eastAsia="Times New Roman" w:hAnsi="Calibri" w:cs="Times New Roman"/>
    </w:rPr>
  </w:style>
  <w:style w:type="numbering" w:customStyle="1" w:styleId="List124">
    <w:name w:val="List 124"/>
    <w:rsid w:val="002C4046"/>
    <w:pPr>
      <w:numPr>
        <w:numId w:val="10"/>
      </w:numPr>
    </w:pPr>
  </w:style>
  <w:style w:type="numbering" w:customStyle="1" w:styleId="List122">
    <w:name w:val="List 122"/>
    <w:rsid w:val="002C4046"/>
    <w:pPr>
      <w:numPr>
        <w:numId w:val="8"/>
      </w:numPr>
    </w:pPr>
  </w:style>
  <w:style w:type="numbering" w:customStyle="1" w:styleId="List123">
    <w:name w:val="List 123"/>
    <w:rsid w:val="002C4046"/>
    <w:pPr>
      <w:numPr>
        <w:numId w:val="9"/>
      </w:numPr>
    </w:pPr>
  </w:style>
  <w:style w:type="numbering" w:customStyle="1" w:styleId="List127">
    <w:name w:val="List 127"/>
    <w:rsid w:val="002C4046"/>
    <w:pPr>
      <w:numPr>
        <w:numId w:val="13"/>
      </w:numPr>
    </w:pPr>
  </w:style>
  <w:style w:type="numbering" w:customStyle="1" w:styleId="List134">
    <w:name w:val="List 134"/>
    <w:rsid w:val="002C4046"/>
    <w:pPr>
      <w:numPr>
        <w:numId w:val="20"/>
      </w:numPr>
    </w:pPr>
  </w:style>
  <w:style w:type="numbering" w:customStyle="1" w:styleId="List130">
    <w:name w:val="List 130"/>
    <w:rsid w:val="002C4046"/>
    <w:pPr>
      <w:numPr>
        <w:numId w:val="16"/>
      </w:numPr>
    </w:pPr>
  </w:style>
  <w:style w:type="numbering" w:customStyle="1" w:styleId="List132">
    <w:name w:val="List 132"/>
    <w:rsid w:val="002C4046"/>
    <w:pPr>
      <w:numPr>
        <w:numId w:val="18"/>
      </w:numPr>
    </w:pPr>
  </w:style>
  <w:style w:type="numbering" w:customStyle="1" w:styleId="List120">
    <w:name w:val="List 120"/>
    <w:rsid w:val="002C4046"/>
    <w:pPr>
      <w:numPr>
        <w:numId w:val="6"/>
      </w:numPr>
    </w:pPr>
  </w:style>
  <w:style w:type="numbering" w:customStyle="1" w:styleId="List136">
    <w:name w:val="List 136"/>
    <w:rsid w:val="002C4046"/>
    <w:pPr>
      <w:numPr>
        <w:numId w:val="22"/>
      </w:numPr>
    </w:pPr>
  </w:style>
  <w:style w:type="numbering" w:customStyle="1" w:styleId="List126">
    <w:name w:val="List 126"/>
    <w:rsid w:val="002C4046"/>
    <w:pPr>
      <w:numPr>
        <w:numId w:val="12"/>
      </w:numPr>
    </w:pPr>
  </w:style>
  <w:style w:type="numbering" w:customStyle="1" w:styleId="List119">
    <w:name w:val="List 119"/>
    <w:rsid w:val="002C4046"/>
    <w:pPr>
      <w:numPr>
        <w:numId w:val="5"/>
      </w:numPr>
    </w:pPr>
  </w:style>
  <w:style w:type="numbering" w:customStyle="1" w:styleId="List128">
    <w:name w:val="List 128"/>
    <w:rsid w:val="002C4046"/>
    <w:pPr>
      <w:numPr>
        <w:numId w:val="14"/>
      </w:numPr>
    </w:pPr>
  </w:style>
  <w:style w:type="numbering" w:customStyle="1" w:styleId="List133">
    <w:name w:val="List 133"/>
    <w:rsid w:val="002C4046"/>
    <w:pPr>
      <w:numPr>
        <w:numId w:val="19"/>
      </w:numPr>
    </w:pPr>
  </w:style>
  <w:style w:type="numbering" w:customStyle="1" w:styleId="List135">
    <w:name w:val="List 135"/>
    <w:rsid w:val="002C4046"/>
    <w:pPr>
      <w:numPr>
        <w:numId w:val="21"/>
      </w:numPr>
    </w:pPr>
  </w:style>
  <w:style w:type="numbering" w:customStyle="1" w:styleId="List121">
    <w:name w:val="List 121"/>
    <w:rsid w:val="002C4046"/>
    <w:pPr>
      <w:numPr>
        <w:numId w:val="7"/>
      </w:numPr>
    </w:pPr>
  </w:style>
  <w:style w:type="numbering" w:customStyle="1" w:styleId="List129">
    <w:name w:val="List 129"/>
    <w:rsid w:val="002C4046"/>
    <w:pPr>
      <w:numPr>
        <w:numId w:val="15"/>
      </w:numPr>
    </w:pPr>
  </w:style>
  <w:style w:type="numbering" w:customStyle="1" w:styleId="List125">
    <w:name w:val="List 125"/>
    <w:rsid w:val="002C4046"/>
    <w:pPr>
      <w:numPr>
        <w:numId w:val="11"/>
      </w:numPr>
    </w:pPr>
  </w:style>
  <w:style w:type="numbering" w:customStyle="1" w:styleId="List131">
    <w:name w:val="List 131"/>
    <w:rsid w:val="002C4046"/>
    <w:pPr>
      <w:numPr>
        <w:numId w:val="17"/>
      </w:numPr>
    </w:pPr>
  </w:style>
  <w:style w:type="numbering" w:customStyle="1" w:styleId="List137">
    <w:name w:val="List 137"/>
    <w:rsid w:val="002C4046"/>
    <w:pPr>
      <w:numPr>
        <w:numId w:val="23"/>
      </w:numPr>
    </w:pPr>
  </w:style>
  <w:style w:type="paragraph" w:styleId="aa">
    <w:name w:val="header"/>
    <w:basedOn w:val="a"/>
    <w:link w:val="ab"/>
    <w:uiPriority w:val="99"/>
    <w:unhideWhenUsed/>
    <w:qFormat/>
    <w:rsid w:val="002C4046"/>
    <w:pPr>
      <w:tabs>
        <w:tab w:val="center" w:pos="4677"/>
        <w:tab w:val="right" w:pos="9355"/>
      </w:tabs>
    </w:pPr>
    <w:rPr>
      <w:rFonts w:ascii="Calibri" w:hAnsi="Calibri"/>
      <w:sz w:val="22"/>
      <w:szCs w:val="22"/>
      <w:lang w:eastAsia="en-US"/>
    </w:rPr>
  </w:style>
  <w:style w:type="character" w:customStyle="1" w:styleId="ab">
    <w:name w:val="Верхний колонтитул Знак"/>
    <w:basedOn w:val="a0"/>
    <w:link w:val="aa"/>
    <w:uiPriority w:val="99"/>
    <w:qFormat/>
    <w:rsid w:val="002C4046"/>
    <w:rPr>
      <w:rFonts w:ascii="Calibri" w:eastAsia="Times New Roman" w:hAnsi="Calibri" w:cs="Times New Roman"/>
    </w:rPr>
  </w:style>
  <w:style w:type="paragraph" w:styleId="ac">
    <w:name w:val="footer"/>
    <w:basedOn w:val="a"/>
    <w:link w:val="ad"/>
    <w:uiPriority w:val="99"/>
    <w:unhideWhenUsed/>
    <w:rsid w:val="002C4046"/>
    <w:pPr>
      <w:tabs>
        <w:tab w:val="center" w:pos="4677"/>
        <w:tab w:val="right" w:pos="9355"/>
      </w:tabs>
    </w:pPr>
  </w:style>
  <w:style w:type="character" w:customStyle="1" w:styleId="ad">
    <w:name w:val="Нижний колонтитул Знак"/>
    <w:basedOn w:val="a0"/>
    <w:link w:val="ac"/>
    <w:uiPriority w:val="99"/>
    <w:rsid w:val="002C4046"/>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F852B4"/>
    <w:rPr>
      <w:rFonts w:ascii="Tahoma" w:hAnsi="Tahoma" w:cs="Tahoma"/>
      <w:sz w:val="16"/>
      <w:szCs w:val="16"/>
    </w:rPr>
  </w:style>
  <w:style w:type="character" w:customStyle="1" w:styleId="af">
    <w:name w:val="Текст выноски Знак"/>
    <w:basedOn w:val="a0"/>
    <w:link w:val="ae"/>
    <w:uiPriority w:val="99"/>
    <w:semiHidden/>
    <w:rsid w:val="00F852B4"/>
    <w:rPr>
      <w:rFonts w:ascii="Tahoma" w:eastAsia="Times New Roman" w:hAnsi="Tahoma" w:cs="Tahoma"/>
      <w:sz w:val="16"/>
      <w:szCs w:val="16"/>
      <w:lang w:eastAsia="ru-RU"/>
    </w:rPr>
  </w:style>
  <w:style w:type="paragraph" w:styleId="af0">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1 Зна,Знак1 Знак,F"/>
    <w:basedOn w:val="a"/>
    <w:link w:val="af1"/>
    <w:uiPriority w:val="99"/>
    <w:unhideWhenUsed/>
    <w:qFormat/>
    <w:rsid w:val="00CC742B"/>
    <w:rPr>
      <w:sz w:val="20"/>
      <w:szCs w:val="20"/>
    </w:rPr>
  </w:style>
  <w:style w:type="character" w:customStyle="1" w:styleId="af1">
    <w:name w:val="Текст сноски Знак"/>
    <w:aliases w:val="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Знак1 Зна Знак1"/>
    <w:basedOn w:val="a0"/>
    <w:link w:val="af0"/>
    <w:uiPriority w:val="99"/>
    <w:semiHidden/>
    <w:rsid w:val="00CC742B"/>
    <w:rPr>
      <w:rFonts w:ascii="Times New Roman" w:eastAsia="Times New Roman" w:hAnsi="Times New Roman" w:cs="Times New Roman"/>
      <w:sz w:val="20"/>
      <w:szCs w:val="20"/>
      <w:lang w:eastAsia="ru-RU"/>
    </w:rPr>
  </w:style>
  <w:style w:type="character" w:customStyle="1" w:styleId="13">
    <w:name w:val="Текст сноски Знак1"/>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 Знак,F Знак"/>
    <w:uiPriority w:val="99"/>
    <w:qFormat/>
    <w:locked/>
    <w:rsid w:val="00D36F9F"/>
    <w:rPr>
      <w:rFonts w:ascii="Calibri" w:eastAsia="Times New Roman" w:hAnsi="Calibri" w:cs="Calibri"/>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59CD3-75F1-4B4D-A782-541EA4DF1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21528</Words>
  <Characters>122715</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Antonioni_K</dc:creator>
  <cp:lastModifiedBy>Antonioni_K</cp:lastModifiedBy>
  <cp:revision>2</cp:revision>
  <dcterms:created xsi:type="dcterms:W3CDTF">2017-08-16T10:21:00Z</dcterms:created>
  <dcterms:modified xsi:type="dcterms:W3CDTF">2017-08-16T10:21:00Z</dcterms:modified>
</cp:coreProperties>
</file>