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06" w:rsidRDefault="00C73D06" w:rsidP="00C73D06">
      <w:pPr>
        <w:pStyle w:val="ae"/>
      </w:pPr>
      <w:bookmarkStart w:id="0" w:name="block-32826129"/>
      <w:bookmarkStart w:id="1" w:name="_GoBack"/>
      <w:r>
        <w:rPr>
          <w:noProof/>
        </w:rPr>
        <w:drawing>
          <wp:inline distT="0" distB="0" distL="0" distR="0">
            <wp:extent cx="6495274" cy="9010650"/>
            <wp:effectExtent l="0" t="0" r="0" b="0"/>
            <wp:docPr id="1" name="Рисунок 1" descr="C:\Users\Комп\AppData\Local\Temp\Rar$DIa11972.22762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\AppData\Local\Temp\Rar$DIa11972.22762\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5716" cy="901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C73D06" w:rsidRDefault="00C73D06" w:rsidP="00C73D06">
      <w:pPr>
        <w:pStyle w:val="ae"/>
      </w:pPr>
    </w:p>
    <w:p w:rsidR="00C73D06" w:rsidRDefault="00C73D06" w:rsidP="003A5498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3E0E" w:rsidRPr="003A5498" w:rsidRDefault="00C83B8A" w:rsidP="003A5498">
      <w:pPr>
        <w:spacing w:after="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43E0E" w:rsidRPr="003A5498" w:rsidRDefault="00843E0E">
      <w:pPr>
        <w:spacing w:after="0"/>
        <w:ind w:firstLine="600"/>
        <w:rPr>
          <w:lang w:val="ru-RU"/>
        </w:rPr>
      </w:pPr>
    </w:p>
    <w:p w:rsidR="00843E0E" w:rsidRPr="003A5498" w:rsidRDefault="00843E0E">
      <w:pPr>
        <w:spacing w:after="0"/>
        <w:ind w:firstLine="600"/>
        <w:rPr>
          <w:lang w:val="ru-RU"/>
        </w:rPr>
      </w:pPr>
      <w:bookmarkStart w:id="2" w:name="_Toc157707436"/>
      <w:bookmarkEnd w:id="2"/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proofErr w:type="gramStart"/>
      <w:r w:rsidRPr="003A549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49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proofErr w:type="gramStart"/>
      <w:r w:rsidRPr="003A549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3A549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3A549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 w:rsidRPr="003A5498">
        <w:rPr>
          <w:rFonts w:ascii="Times New Roman" w:hAnsi="Times New Roman"/>
          <w:color w:val="000000"/>
          <w:sz w:val="28"/>
          <w:lang w:val="ru-RU"/>
        </w:rPr>
        <w:t>: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43E0E" w:rsidRPr="003A5498" w:rsidRDefault="00C83B8A">
      <w:pPr>
        <w:spacing w:after="0" w:line="48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proofErr w:type="gramStart"/>
      <w:r w:rsidRPr="003A549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3A54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proofErr w:type="gramStart"/>
      <w:r w:rsidRPr="003A549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«Компьютерная графика. Черчение»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proofErr w:type="gramStart"/>
      <w:r w:rsidRPr="003A5498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A5498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A5498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</w:t>
      </w:r>
      <w:r w:rsidRPr="003A5498">
        <w:rPr>
          <w:rFonts w:ascii="Times New Roman" w:hAnsi="Times New Roman"/>
          <w:color w:val="000000"/>
          <w:sz w:val="28"/>
          <w:lang w:val="ru-RU"/>
        </w:rPr>
        <w:lastRenderedPageBreak/>
        <w:t>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843E0E" w:rsidRPr="003A5498" w:rsidRDefault="00843E0E">
      <w:pPr>
        <w:spacing w:after="0" w:line="72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843E0E" w:rsidRPr="003A5498" w:rsidRDefault="00843E0E">
      <w:pPr>
        <w:spacing w:after="0" w:line="120" w:lineRule="auto"/>
        <w:ind w:left="120"/>
        <w:rPr>
          <w:lang w:val="ru-RU"/>
        </w:rPr>
      </w:pP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3A549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3A5498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49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843E0E" w:rsidRPr="003A5498" w:rsidRDefault="00843E0E">
      <w:pPr>
        <w:rPr>
          <w:lang w:val="ru-RU"/>
        </w:rPr>
        <w:sectPr w:rsidR="00843E0E" w:rsidRPr="003A5498">
          <w:pgSz w:w="11906" w:h="16383"/>
          <w:pgMar w:top="1134" w:right="850" w:bottom="1134" w:left="1701" w:header="720" w:footer="720" w:gutter="0"/>
          <w:cols w:space="720"/>
        </w:sectPr>
      </w:pPr>
    </w:p>
    <w:p w:rsidR="00843E0E" w:rsidRPr="003A5498" w:rsidRDefault="00843E0E">
      <w:pPr>
        <w:rPr>
          <w:lang w:val="ru-RU"/>
        </w:rPr>
        <w:sectPr w:rsidR="00843E0E" w:rsidRPr="003A5498">
          <w:pgSz w:w="11906" w:h="16383"/>
          <w:pgMar w:top="1134" w:right="850" w:bottom="1134" w:left="1701" w:header="720" w:footer="720" w:gutter="0"/>
          <w:cols w:space="720"/>
        </w:sectPr>
      </w:pPr>
      <w:bookmarkStart w:id="3" w:name="block-32826126"/>
      <w:bookmarkEnd w:id="0"/>
    </w:p>
    <w:p w:rsidR="00843E0E" w:rsidRPr="003A5498" w:rsidRDefault="00C83B8A">
      <w:pPr>
        <w:spacing w:before="161" w:after="161"/>
        <w:ind w:left="120"/>
        <w:rPr>
          <w:lang w:val="ru-RU"/>
        </w:rPr>
      </w:pPr>
      <w:bookmarkStart w:id="4" w:name="block-32826125"/>
      <w:bookmarkEnd w:id="3"/>
      <w:r w:rsidRPr="003A549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43E0E" w:rsidRPr="003A5498" w:rsidRDefault="00C83B8A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3A549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843E0E" w:rsidRPr="003A5498" w:rsidRDefault="00843E0E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43E0E" w:rsidRPr="003A5498" w:rsidRDefault="00843E0E">
      <w:pPr>
        <w:spacing w:after="0" w:line="72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843E0E" w:rsidRPr="003A5498" w:rsidRDefault="00843E0E">
      <w:pPr>
        <w:spacing w:after="0" w:line="48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843E0E" w:rsidRPr="003A5498" w:rsidRDefault="00843E0E">
      <w:pPr>
        <w:spacing w:after="0" w:line="72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843E0E" w:rsidRPr="003A5498" w:rsidRDefault="00843E0E">
      <w:pPr>
        <w:spacing w:after="0" w:line="72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843E0E" w:rsidRPr="003A5498" w:rsidRDefault="00843E0E">
      <w:pPr>
        <w:spacing w:after="0" w:line="120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gramStart"/>
      <w:r w:rsidRPr="003A5498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gram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gramStart"/>
      <w:r w:rsidRPr="003A5498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gram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843E0E" w:rsidRPr="003A5498" w:rsidRDefault="00843E0E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843E0E" w:rsidRPr="003A5498" w:rsidRDefault="00843E0E">
      <w:pPr>
        <w:spacing w:after="0" w:line="48" w:lineRule="auto"/>
        <w:ind w:left="120"/>
        <w:jc w:val="both"/>
        <w:rPr>
          <w:lang w:val="ru-RU"/>
        </w:rPr>
      </w:pPr>
    </w:p>
    <w:p w:rsidR="00843E0E" w:rsidRPr="003A5498" w:rsidRDefault="00843E0E">
      <w:pPr>
        <w:spacing w:after="0" w:line="120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43E0E" w:rsidRPr="003A5498" w:rsidRDefault="00843E0E">
      <w:pPr>
        <w:spacing w:after="0" w:line="120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proofErr w:type="gramStart"/>
      <w:r w:rsidRPr="003A549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43E0E" w:rsidRPr="003A5498" w:rsidRDefault="00843E0E">
      <w:pPr>
        <w:spacing w:after="0" w:line="120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43E0E" w:rsidRPr="003A5498" w:rsidRDefault="00843E0E">
      <w:pPr>
        <w:spacing w:after="0" w:line="120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843E0E" w:rsidRPr="003A5498" w:rsidRDefault="00843E0E">
      <w:pPr>
        <w:spacing w:after="0" w:line="120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843E0E" w:rsidRPr="003A5498" w:rsidRDefault="00843E0E">
      <w:pPr>
        <w:spacing w:after="0" w:line="120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843E0E" w:rsidRPr="003A5498" w:rsidRDefault="00843E0E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843E0E" w:rsidRPr="003A5498" w:rsidRDefault="00843E0E">
      <w:pPr>
        <w:spacing w:after="0" w:line="144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A5498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A5498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843E0E" w:rsidRPr="003A5498" w:rsidRDefault="00843E0E">
      <w:pPr>
        <w:spacing w:after="0" w:line="120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43E0E" w:rsidRPr="003A5498" w:rsidRDefault="00843E0E">
      <w:pPr>
        <w:spacing w:after="0" w:line="120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43E0E" w:rsidRPr="003A5498" w:rsidRDefault="00843E0E">
      <w:pPr>
        <w:spacing w:after="0" w:line="120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843E0E" w:rsidRPr="003A5498" w:rsidRDefault="00843E0E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843E0E" w:rsidRPr="003A5498" w:rsidRDefault="00843E0E">
      <w:pPr>
        <w:spacing w:after="0" w:line="120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843E0E" w:rsidRPr="003A5498" w:rsidRDefault="00843E0E">
      <w:pPr>
        <w:spacing w:after="0" w:line="96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43E0E" w:rsidRPr="003A5498" w:rsidRDefault="00843E0E">
      <w:pPr>
        <w:spacing w:after="0" w:line="120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3A5498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3A5498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843E0E" w:rsidRPr="003A5498" w:rsidRDefault="00843E0E">
      <w:pPr>
        <w:spacing w:after="0" w:line="120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843E0E" w:rsidRPr="003A5498" w:rsidRDefault="00843E0E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843E0E" w:rsidRPr="003A5498" w:rsidRDefault="00843E0E">
      <w:pPr>
        <w:spacing w:after="0" w:line="120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843E0E" w:rsidRPr="003A5498" w:rsidRDefault="00843E0E">
      <w:pPr>
        <w:spacing w:after="0" w:line="120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3A5498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3A5498">
        <w:rPr>
          <w:rFonts w:ascii="Times New Roman" w:hAnsi="Times New Roman"/>
          <w:color w:val="000000"/>
          <w:sz w:val="28"/>
          <w:lang w:val="ru-RU"/>
        </w:rPr>
        <w:t>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43E0E" w:rsidRPr="003A5498" w:rsidRDefault="00843E0E">
      <w:pPr>
        <w:spacing w:after="0" w:line="96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43E0E" w:rsidRPr="003A5498" w:rsidRDefault="00843E0E">
      <w:pPr>
        <w:spacing w:after="0" w:line="120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43E0E" w:rsidRPr="003A5498" w:rsidRDefault="00843E0E">
      <w:pPr>
        <w:spacing w:after="0" w:line="120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843E0E" w:rsidRPr="003A5498" w:rsidRDefault="00843E0E">
      <w:pPr>
        <w:spacing w:after="0" w:line="120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proofErr w:type="gramStart"/>
      <w:r w:rsidRPr="003A5498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843E0E" w:rsidRPr="003A5498" w:rsidRDefault="00843E0E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3A5498" w:rsidRDefault="003A549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A5498" w:rsidRDefault="003A549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A5498" w:rsidRDefault="003A5498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843E0E" w:rsidRPr="003A5498" w:rsidRDefault="00843E0E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843E0E" w:rsidRPr="003A5498" w:rsidRDefault="00843E0E">
      <w:pPr>
        <w:spacing w:after="0" w:line="120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843E0E" w:rsidRPr="003A5498" w:rsidRDefault="00843E0E">
      <w:pPr>
        <w:spacing w:after="0" w:line="72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843E0E" w:rsidRPr="003A5498" w:rsidRDefault="00843E0E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843E0E" w:rsidRPr="003A5498" w:rsidRDefault="00843E0E">
      <w:pPr>
        <w:spacing w:after="0" w:line="120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843E0E" w:rsidRPr="003A5498" w:rsidRDefault="00843E0E">
      <w:pPr>
        <w:spacing w:after="0" w:line="96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Производство животноводческих продуктов.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843E0E" w:rsidRPr="003A5498" w:rsidRDefault="00843E0E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843E0E" w:rsidRPr="003A5498" w:rsidRDefault="00843E0E">
      <w:pPr>
        <w:spacing w:after="0" w:line="120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843E0E" w:rsidRPr="003A5498" w:rsidRDefault="00843E0E">
      <w:pPr>
        <w:spacing w:after="0" w:line="96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3A549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lastRenderedPageBreak/>
        <w:t>применение роботов-манипуляторов для уборки урожая;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843E0E" w:rsidRPr="003A5498" w:rsidRDefault="00C83B8A">
      <w:pPr>
        <w:spacing w:after="0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843E0E" w:rsidRPr="003A5498" w:rsidRDefault="00843E0E">
      <w:pPr>
        <w:rPr>
          <w:lang w:val="ru-RU"/>
        </w:rPr>
        <w:sectPr w:rsidR="00843E0E" w:rsidRPr="003A5498">
          <w:pgSz w:w="11906" w:h="16383"/>
          <w:pgMar w:top="1134" w:right="850" w:bottom="1134" w:left="1701" w:header="720" w:footer="720" w:gutter="0"/>
          <w:cols w:space="720"/>
        </w:sectPr>
      </w:pPr>
    </w:p>
    <w:p w:rsidR="00843E0E" w:rsidRPr="003A5498" w:rsidRDefault="00C83B8A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32826127"/>
      <w:bookmarkEnd w:id="4"/>
      <w:r w:rsidRPr="003A549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843E0E" w:rsidRPr="003A5498" w:rsidRDefault="00C83B8A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3A54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3A549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3A5498">
        <w:rPr>
          <w:rFonts w:ascii="Times New Roman" w:hAnsi="Times New Roman"/>
          <w:color w:val="000000"/>
          <w:sz w:val="28"/>
          <w:lang w:val="ru-RU"/>
        </w:rPr>
        <w:t>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A54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3A5498">
        <w:rPr>
          <w:rFonts w:ascii="Times New Roman" w:hAnsi="Times New Roman"/>
          <w:color w:val="000000"/>
          <w:sz w:val="28"/>
          <w:lang w:val="ru-RU"/>
        </w:rPr>
        <w:t>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A54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A5498">
        <w:rPr>
          <w:rFonts w:ascii="Times New Roman" w:hAnsi="Times New Roman"/>
          <w:color w:val="000000"/>
          <w:sz w:val="28"/>
          <w:lang w:val="ru-RU"/>
        </w:rPr>
        <w:t>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3A5498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3A5498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3A5498">
        <w:rPr>
          <w:rFonts w:ascii="Times New Roman" w:hAnsi="Times New Roman"/>
          <w:color w:val="000000"/>
          <w:sz w:val="28"/>
          <w:lang w:val="ru-RU"/>
        </w:rPr>
        <w:t>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3A5498">
        <w:rPr>
          <w:rFonts w:ascii="Times New Roman" w:hAnsi="Times New Roman"/>
          <w:color w:val="000000"/>
          <w:sz w:val="28"/>
          <w:lang w:val="ru-RU"/>
        </w:rPr>
        <w:t>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A54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3A5498">
        <w:rPr>
          <w:rFonts w:ascii="Times New Roman" w:hAnsi="Times New Roman"/>
          <w:color w:val="000000"/>
          <w:sz w:val="28"/>
          <w:lang w:val="ru-RU"/>
        </w:rPr>
        <w:t>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3A54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A5498">
        <w:rPr>
          <w:rFonts w:ascii="Times New Roman" w:hAnsi="Times New Roman"/>
          <w:color w:val="000000"/>
          <w:sz w:val="28"/>
          <w:lang w:val="ru-RU"/>
        </w:rPr>
        <w:t>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>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3A549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3E0E" w:rsidRPr="003A5498" w:rsidRDefault="00843E0E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843E0E" w:rsidRPr="003A5498" w:rsidRDefault="00843E0E">
      <w:pPr>
        <w:spacing w:after="0" w:line="72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843E0E" w:rsidRPr="003A5498" w:rsidRDefault="00843E0E">
      <w:pPr>
        <w:spacing w:after="0" w:line="72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3E0E" w:rsidRPr="003A5498" w:rsidRDefault="00843E0E">
      <w:pPr>
        <w:spacing w:after="0" w:line="72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>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>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3A54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43E0E" w:rsidRPr="003A5498" w:rsidRDefault="00843E0E">
      <w:pPr>
        <w:spacing w:after="0" w:line="144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3E0E" w:rsidRPr="003A5498" w:rsidRDefault="00843E0E">
      <w:pPr>
        <w:spacing w:after="0" w:line="72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3A549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843E0E" w:rsidRPr="003A5498" w:rsidRDefault="00843E0E">
      <w:pPr>
        <w:spacing w:after="0" w:line="72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3A549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A5498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43E0E" w:rsidRPr="003A5498" w:rsidRDefault="00843E0E">
      <w:pPr>
        <w:spacing w:after="0" w:line="168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3A5498">
        <w:rPr>
          <w:rFonts w:ascii="Times New Roman" w:hAnsi="Times New Roman"/>
          <w:color w:val="000000"/>
          <w:sz w:val="28"/>
          <w:lang w:val="ru-RU"/>
        </w:rPr>
        <w:t>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3A549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843E0E" w:rsidRPr="003A5498" w:rsidRDefault="00843E0E">
      <w:pPr>
        <w:spacing w:after="0" w:line="72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A549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3A5498">
        <w:rPr>
          <w:rFonts w:ascii="Times New Roman" w:hAnsi="Times New Roman"/>
          <w:color w:val="000000"/>
          <w:sz w:val="28"/>
          <w:lang w:val="ru-RU"/>
        </w:rPr>
        <w:t>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843E0E" w:rsidRPr="003A5498" w:rsidRDefault="00843E0E">
      <w:pPr>
        <w:spacing w:after="0" w:line="72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49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3A5498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43E0E" w:rsidRPr="003A5498" w:rsidRDefault="00843E0E">
      <w:pPr>
        <w:spacing w:after="0" w:line="72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A549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A549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3A5498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3A5498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843E0E" w:rsidRPr="003A5498" w:rsidRDefault="00843E0E">
      <w:pPr>
        <w:spacing w:after="0" w:line="72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A5498">
        <w:rPr>
          <w:rFonts w:ascii="Times New Roman" w:hAnsi="Times New Roman"/>
          <w:color w:val="000000"/>
          <w:sz w:val="28"/>
          <w:lang w:val="ru-RU"/>
        </w:rPr>
        <w:t>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A5498">
        <w:rPr>
          <w:rFonts w:ascii="Times New Roman" w:hAnsi="Times New Roman"/>
          <w:color w:val="000000"/>
          <w:sz w:val="28"/>
          <w:lang w:val="ru-RU"/>
        </w:rPr>
        <w:t>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A5498">
        <w:rPr>
          <w:rFonts w:ascii="Times New Roman" w:hAnsi="Times New Roman"/>
          <w:color w:val="000000"/>
          <w:sz w:val="28"/>
          <w:lang w:val="ru-RU"/>
        </w:rPr>
        <w:t>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A549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843E0E" w:rsidRPr="003A5498" w:rsidRDefault="00843E0E">
      <w:pPr>
        <w:spacing w:after="0" w:line="72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843E0E" w:rsidRPr="003A5498" w:rsidRDefault="00843E0E">
      <w:pPr>
        <w:spacing w:after="0" w:line="72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A549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549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843E0E" w:rsidRPr="003A5498" w:rsidRDefault="00843E0E">
      <w:pPr>
        <w:spacing w:after="0" w:line="72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843E0E" w:rsidRPr="003A5498" w:rsidRDefault="00843E0E">
      <w:pPr>
        <w:spacing w:after="0" w:line="72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3A5498">
        <w:rPr>
          <w:rFonts w:ascii="Times New Roman" w:hAnsi="Times New Roman"/>
          <w:color w:val="000000"/>
          <w:sz w:val="28"/>
          <w:lang w:val="ru-RU"/>
        </w:rPr>
        <w:t>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843E0E" w:rsidRPr="003A5498" w:rsidRDefault="00843E0E">
      <w:pPr>
        <w:spacing w:after="0" w:line="72" w:lineRule="auto"/>
        <w:ind w:left="120"/>
        <w:jc w:val="both"/>
        <w:rPr>
          <w:lang w:val="ru-RU"/>
        </w:rPr>
      </w:pPr>
    </w:p>
    <w:p w:rsidR="00843E0E" w:rsidRPr="003A5498" w:rsidRDefault="00C83B8A">
      <w:pPr>
        <w:spacing w:after="0" w:line="264" w:lineRule="auto"/>
        <w:ind w:left="120"/>
        <w:jc w:val="both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3A5498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3A5498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3A5498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843E0E" w:rsidRPr="003A5498" w:rsidRDefault="00C83B8A">
      <w:pPr>
        <w:spacing w:after="0" w:line="264" w:lineRule="auto"/>
        <w:ind w:firstLine="600"/>
        <w:jc w:val="both"/>
        <w:rPr>
          <w:lang w:val="ru-RU"/>
        </w:rPr>
      </w:pPr>
      <w:r w:rsidRPr="003A549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843E0E" w:rsidRPr="003A5498" w:rsidRDefault="00843E0E">
      <w:pPr>
        <w:rPr>
          <w:lang w:val="ru-RU"/>
        </w:rPr>
        <w:sectPr w:rsidR="00843E0E" w:rsidRPr="003A5498">
          <w:pgSz w:w="11906" w:h="16383"/>
          <w:pgMar w:top="1134" w:right="850" w:bottom="1134" w:left="1701" w:header="720" w:footer="720" w:gutter="0"/>
          <w:cols w:space="720"/>
        </w:sectPr>
      </w:pPr>
    </w:p>
    <w:p w:rsidR="00843E0E" w:rsidRDefault="00C83B8A">
      <w:pPr>
        <w:spacing w:after="0"/>
        <w:ind w:left="120"/>
      </w:pPr>
      <w:bookmarkStart w:id="19" w:name="block-32826128"/>
      <w:bookmarkEnd w:id="15"/>
      <w:r w:rsidRPr="003A549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3E0E" w:rsidRDefault="00C83B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843E0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43E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43E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 w:rsidRPr="00C73D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4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43E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43E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</w:tbl>
    <w:p w:rsidR="00843E0E" w:rsidRDefault="00843E0E">
      <w:pPr>
        <w:sectPr w:rsidR="00843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E0E" w:rsidRDefault="00C83B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43E0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43E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43E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 w:rsidRPr="00C73D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4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43E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43E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</w:tbl>
    <w:p w:rsidR="00843E0E" w:rsidRDefault="00843E0E">
      <w:pPr>
        <w:sectPr w:rsidR="00843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E0E" w:rsidRDefault="00843E0E">
      <w:pPr>
        <w:sectPr w:rsidR="00843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E0E" w:rsidRDefault="00C83B8A">
      <w:pPr>
        <w:spacing w:after="0"/>
        <w:ind w:left="120"/>
      </w:pPr>
      <w:bookmarkStart w:id="20" w:name="block-3282613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43E0E" w:rsidRPr="003A5498" w:rsidRDefault="00C83B8A">
      <w:pPr>
        <w:spacing w:after="0"/>
        <w:ind w:left="120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843E0E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43E0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43E0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 w:rsidRPr="00C73D0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4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A54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A54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A54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43E0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 w:rsidRPr="00C73D06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4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843E0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43E0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843E0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843E0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</w:tbl>
    <w:p w:rsidR="00843E0E" w:rsidRDefault="00843E0E">
      <w:pPr>
        <w:sectPr w:rsidR="00843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E0E" w:rsidRDefault="00843E0E">
      <w:pPr>
        <w:sectPr w:rsidR="00843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E0E" w:rsidRDefault="00C83B8A">
      <w:pPr>
        <w:spacing w:after="0"/>
        <w:ind w:left="120"/>
      </w:pPr>
      <w:bookmarkStart w:id="21" w:name="block-32826134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43E0E" w:rsidRPr="003A5498" w:rsidRDefault="00C83B8A">
      <w:pPr>
        <w:spacing w:after="0"/>
        <w:ind w:left="120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843E0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43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43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 w:rsidRPr="00C73D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4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A54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A54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A54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43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43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843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</w:tbl>
    <w:p w:rsidR="00843E0E" w:rsidRDefault="00843E0E">
      <w:pPr>
        <w:sectPr w:rsidR="00843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E0E" w:rsidRDefault="00843E0E">
      <w:pPr>
        <w:sectPr w:rsidR="00843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E0E" w:rsidRDefault="00C83B8A">
      <w:pPr>
        <w:spacing w:after="0"/>
        <w:ind w:left="120"/>
      </w:pPr>
      <w:bookmarkStart w:id="22" w:name="block-32826137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43E0E" w:rsidRPr="003A5498" w:rsidRDefault="00C83B8A">
      <w:pPr>
        <w:spacing w:after="0"/>
        <w:ind w:left="120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843E0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43E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843E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 w:rsidRPr="00C73D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4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3A54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A54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A549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843E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843E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843E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</w:tbl>
    <w:p w:rsidR="00843E0E" w:rsidRDefault="00843E0E">
      <w:pPr>
        <w:sectPr w:rsidR="00843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E0E" w:rsidRDefault="00843E0E">
      <w:pPr>
        <w:sectPr w:rsidR="00843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E0E" w:rsidRDefault="00C83B8A">
      <w:pPr>
        <w:spacing w:after="0"/>
        <w:ind w:left="120"/>
      </w:pPr>
      <w:bookmarkStart w:id="23" w:name="block-3282613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3E0E" w:rsidRDefault="00C83B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843E0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ств др</w:t>
            </w:r>
            <w:proofErr w:type="gramEnd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овощей</w:t>
            </w:r>
            <w:proofErr w:type="gram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ехнологии</w:t>
            </w:r>
            <w:proofErr w:type="spellEnd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</w:tbl>
    <w:p w:rsidR="00843E0E" w:rsidRDefault="00843E0E">
      <w:pPr>
        <w:sectPr w:rsidR="00843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E0E" w:rsidRDefault="00C83B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843E0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</w:tbl>
    <w:p w:rsidR="00843E0E" w:rsidRDefault="00843E0E">
      <w:pPr>
        <w:sectPr w:rsidR="00843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E0E" w:rsidRDefault="00843E0E">
      <w:pPr>
        <w:sectPr w:rsidR="00843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E0E" w:rsidRDefault="00C83B8A">
      <w:pPr>
        <w:spacing w:after="0"/>
        <w:ind w:left="120"/>
      </w:pPr>
      <w:bookmarkStart w:id="24" w:name="block-3282611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3E0E" w:rsidRPr="003A5498" w:rsidRDefault="00C83B8A">
      <w:pPr>
        <w:spacing w:after="0"/>
        <w:ind w:left="120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843E0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gram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gramEnd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</w:tbl>
    <w:p w:rsidR="00843E0E" w:rsidRDefault="00843E0E">
      <w:pPr>
        <w:sectPr w:rsidR="00843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E0E" w:rsidRDefault="00843E0E">
      <w:pPr>
        <w:sectPr w:rsidR="00843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E0E" w:rsidRDefault="00C83B8A">
      <w:pPr>
        <w:spacing w:after="0"/>
        <w:ind w:left="120"/>
      </w:pPr>
      <w:bookmarkStart w:id="25" w:name="block-32826122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3E0E" w:rsidRPr="003A5498" w:rsidRDefault="00C83B8A">
      <w:pPr>
        <w:spacing w:after="0"/>
        <w:ind w:left="120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843E0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</w:tbl>
    <w:p w:rsidR="00843E0E" w:rsidRDefault="00843E0E">
      <w:pPr>
        <w:sectPr w:rsidR="00843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E0E" w:rsidRDefault="00843E0E">
      <w:pPr>
        <w:sectPr w:rsidR="00843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E0E" w:rsidRDefault="00C83B8A">
      <w:pPr>
        <w:spacing w:after="0"/>
        <w:ind w:left="120"/>
      </w:pPr>
      <w:bookmarkStart w:id="26" w:name="block-3282613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3E0E" w:rsidRPr="003A5498" w:rsidRDefault="00C83B8A">
      <w:pPr>
        <w:spacing w:after="0"/>
        <w:ind w:left="120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843E0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43E0E" w:rsidRDefault="00843E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E0E" w:rsidRDefault="00843E0E"/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843E0E" w:rsidRDefault="00843E0E">
            <w:pPr>
              <w:spacing w:after="0"/>
              <w:ind w:left="135"/>
            </w:pPr>
          </w:p>
        </w:tc>
      </w:tr>
      <w:tr w:rsidR="00843E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Pr="003A5498" w:rsidRDefault="00C83B8A">
            <w:pPr>
              <w:spacing w:after="0"/>
              <w:ind w:left="135"/>
              <w:rPr>
                <w:lang w:val="ru-RU"/>
              </w:rPr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 w:rsidRPr="003A54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843E0E" w:rsidRDefault="00C83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E0E" w:rsidRDefault="00843E0E"/>
        </w:tc>
      </w:tr>
    </w:tbl>
    <w:p w:rsidR="00843E0E" w:rsidRDefault="00843E0E">
      <w:pPr>
        <w:sectPr w:rsidR="00843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E0E" w:rsidRDefault="00843E0E">
      <w:pPr>
        <w:sectPr w:rsidR="00843E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E0E" w:rsidRDefault="00C83B8A">
      <w:pPr>
        <w:spacing w:after="0"/>
        <w:ind w:left="120"/>
      </w:pPr>
      <w:bookmarkStart w:id="27" w:name="block-3282613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3E0E" w:rsidRDefault="00C83B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3E0E" w:rsidRDefault="00843E0E">
      <w:pPr>
        <w:spacing w:after="0" w:line="480" w:lineRule="auto"/>
        <w:ind w:left="120"/>
      </w:pPr>
    </w:p>
    <w:p w:rsidR="00843E0E" w:rsidRDefault="00843E0E">
      <w:pPr>
        <w:spacing w:after="0" w:line="480" w:lineRule="auto"/>
        <w:ind w:left="120"/>
      </w:pPr>
    </w:p>
    <w:p w:rsidR="00843E0E" w:rsidRDefault="00843E0E">
      <w:pPr>
        <w:spacing w:after="0"/>
        <w:ind w:left="120"/>
      </w:pPr>
    </w:p>
    <w:p w:rsidR="00843E0E" w:rsidRDefault="00C83B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3E0E" w:rsidRDefault="00843E0E">
      <w:pPr>
        <w:spacing w:after="0" w:line="480" w:lineRule="auto"/>
        <w:ind w:left="120"/>
      </w:pPr>
    </w:p>
    <w:p w:rsidR="00843E0E" w:rsidRDefault="00843E0E">
      <w:pPr>
        <w:spacing w:after="0"/>
        <w:ind w:left="120"/>
      </w:pPr>
    </w:p>
    <w:p w:rsidR="00843E0E" w:rsidRPr="003A5498" w:rsidRDefault="00C83B8A">
      <w:pPr>
        <w:spacing w:after="0" w:line="480" w:lineRule="auto"/>
        <w:ind w:left="120"/>
        <w:rPr>
          <w:lang w:val="ru-RU"/>
        </w:rPr>
      </w:pPr>
      <w:r w:rsidRPr="003A549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3E0E" w:rsidRPr="003A5498" w:rsidRDefault="00843E0E">
      <w:pPr>
        <w:spacing w:after="0" w:line="480" w:lineRule="auto"/>
        <w:ind w:left="120"/>
        <w:rPr>
          <w:lang w:val="ru-RU"/>
        </w:rPr>
      </w:pPr>
    </w:p>
    <w:p w:rsidR="00843E0E" w:rsidRPr="003A5498" w:rsidRDefault="00843E0E">
      <w:pPr>
        <w:rPr>
          <w:lang w:val="ru-RU"/>
        </w:rPr>
        <w:sectPr w:rsidR="00843E0E" w:rsidRPr="003A5498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C83B8A" w:rsidRPr="003A5498" w:rsidRDefault="00C83B8A">
      <w:pPr>
        <w:rPr>
          <w:lang w:val="ru-RU"/>
        </w:rPr>
      </w:pPr>
    </w:p>
    <w:sectPr w:rsidR="00C83B8A" w:rsidRPr="003A5498" w:rsidSect="00086F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E0E"/>
    <w:rsid w:val="00086FF3"/>
    <w:rsid w:val="00184A45"/>
    <w:rsid w:val="0018650C"/>
    <w:rsid w:val="0033226B"/>
    <w:rsid w:val="003A5498"/>
    <w:rsid w:val="00843E0E"/>
    <w:rsid w:val="00C73D06"/>
    <w:rsid w:val="00C83B8A"/>
    <w:rsid w:val="00D4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86FF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6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7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73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73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13664</Words>
  <Characters>77890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8</cp:revision>
  <dcterms:created xsi:type="dcterms:W3CDTF">2024-08-06T11:30:00Z</dcterms:created>
  <dcterms:modified xsi:type="dcterms:W3CDTF">2024-09-13T12:52:00Z</dcterms:modified>
</cp:coreProperties>
</file>